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A3" w:rsidRPr="009438B8" w:rsidRDefault="00E144A3" w:rsidP="00E144A3">
      <w:pPr>
        <w:shd w:val="clear" w:color="auto" w:fill="FFFFFF"/>
        <w:spacing w:after="0" w:line="252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  <w:r w:rsidRPr="009438B8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 xml:space="preserve">В </w:t>
      </w:r>
      <w:proofErr w:type="spellStart"/>
      <w:r w:rsidRPr="009438B8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>Румлево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 xml:space="preserve"> приземлялись самолеты</w:t>
      </w:r>
    </w:p>
    <w:p w:rsidR="00E144A3" w:rsidRPr="009438B8" w:rsidRDefault="00E144A3" w:rsidP="00E144A3">
      <w:pPr>
        <w:shd w:val="clear" w:color="auto" w:fill="FFFFFF"/>
        <w:spacing w:before="240"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</w:pPr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4"/>
          <w:szCs w:val="24"/>
          <w:u w:val="single"/>
          <w:lang w:eastAsia="ru-RU"/>
        </w:rPr>
        <w:t xml:space="preserve">Источник публикации: </w:t>
      </w:r>
    </w:p>
    <w:p w:rsidR="00E144A3" w:rsidRPr="00247DF6" w:rsidRDefault="00E144A3" w:rsidP="00E144A3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val="be-BY" w:eastAsia="ru-RU"/>
        </w:rPr>
      </w:pP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Саяпин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, В. В </w:t>
      </w: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Румлево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 приземлялись самолеты / В. </w:t>
      </w: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Саяпин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 // </w:t>
      </w:r>
      <w:r w:rsidR="00247DF6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Гродзенская </w:t>
      </w:r>
      <w:proofErr w:type="spellStart"/>
      <w:r w:rsidR="00247DF6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>праўда</w:t>
      </w:r>
      <w:proofErr w:type="spellEnd"/>
      <w:r w:rsidR="00247DF6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eastAsia="ru-RU"/>
        </w:rPr>
        <w:t xml:space="preserve">. </w:t>
      </w:r>
      <w:r w:rsidR="00247DF6">
        <w:rPr>
          <w:rFonts w:ascii="Times New Roman" w:eastAsia="Times New Roman" w:hAnsi="Times New Roman" w:cs="Times New Roman"/>
          <w:b/>
          <w:bCs/>
          <w:i/>
          <w:color w:val="006600"/>
          <w:sz w:val="28"/>
          <w:szCs w:val="28"/>
          <w:lang w:val="be-BY" w:eastAsia="ru-RU"/>
        </w:rPr>
        <w:t>- 2012. - 16 мая. - С. 33.</w:t>
      </w:r>
    </w:p>
    <w:p w:rsidR="00E144A3" w:rsidRPr="009438B8" w:rsidRDefault="00254E29" w:rsidP="00E144A3">
      <w:pPr>
        <w:shd w:val="clear" w:color="auto" w:fill="FFFFFF"/>
        <w:spacing w:before="600" w:after="720" w:line="252" w:lineRule="atLeast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38B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72390</wp:posOffset>
            </wp:positionV>
            <wp:extent cx="3288030" cy="3063240"/>
            <wp:effectExtent l="57150" t="19050" r="121920" b="80010"/>
            <wp:wrapTight wrapText="bothSides">
              <wp:wrapPolygon edited="0">
                <wp:start x="-375" y="-134"/>
                <wp:lineTo x="-125" y="22164"/>
                <wp:lineTo x="22151" y="22164"/>
                <wp:lineTo x="22401" y="21493"/>
                <wp:lineTo x="22401" y="1612"/>
                <wp:lineTo x="22276" y="134"/>
                <wp:lineTo x="22151" y="-134"/>
                <wp:lineTo x="-375" y="-134"/>
              </wp:wrapPolygon>
            </wp:wrapTight>
            <wp:docPr id="1" name="Рисунок 1" descr="http://grodnonews.by/temp/uploads_cacher/3534a2f8f5a654d870434467e7c49179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3534a2f8f5a654d870434467e7c49179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3063240"/>
                    </a:xfrm>
                    <a:prstGeom prst="rect">
                      <a:avLst/>
                    </a:prstGeom>
                    <a:ln w="127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Легендарный пилот </w:t>
      </w: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Болеслав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Орлинский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  демонстрировал в 1928 году </w:t>
      </w:r>
      <w:proofErr w:type="spellStart"/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гродненцам</w:t>
      </w:r>
      <w:proofErr w:type="spellEnd"/>
      <w:r w:rsidRPr="009438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фигуры высшего пилотажа.</w:t>
      </w:r>
    </w:p>
    <w:p w:rsidR="00E144A3" w:rsidRDefault="00254E29" w:rsidP="00E144A3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первого гражданского аэродрома в Гродно относится к 1928 году. 30 апреля этого года состоялось организационное собрание Гродненского поветового комитета Лиги противовоздушной и </w:t>
      </w:r>
      <w:r w:rsid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противогазовой обороны (ЛППО).</w:t>
      </w:r>
    </w:p>
    <w:p w:rsidR="00E144A3" w:rsidRDefault="00254E29" w:rsidP="00E144A3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своих задач комитет определил создание в Гродно аэродрома ЛППО. Комитет получил  10 гектаров земли в </w:t>
      </w:r>
      <w:proofErr w:type="spellStart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Румлево</w:t>
      </w:r>
      <w:proofErr w:type="spellEnd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организации там аэродрома. В конце мая была произведена нивелировка земельного участка под летное поле. Обозначены были его границы, а булыжником  выложили буквы, из которых складывалось видимое с высоты название аэродрома Гродно. Приглашенные из Лиды для тестирования летчики авиационного полка признали поле аэродрома пригодным для полетов. </w:t>
      </w:r>
    </w:p>
    <w:p w:rsidR="00E144A3" w:rsidRDefault="00254E29" w:rsidP="00E144A3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в воскресенье, 24 июня 1928 года, состоялось торжественное открытие и освящение аэродрома Гродно, который должен был выполнять роль промежуточного для самолетов на линии Варшава–Лида.  Из Вильно прибыл самолет </w:t>
      </w:r>
      <w:proofErr w:type="spellStart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Виленского</w:t>
      </w:r>
      <w:proofErr w:type="spellEnd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воеводского комитета ЛППО, который пилотировали пилот Лиги С. </w:t>
      </w:r>
      <w:proofErr w:type="spellStart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Сулковский</w:t>
      </w:r>
      <w:proofErr w:type="spellEnd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механик Б. </w:t>
      </w:r>
      <w:proofErr w:type="spellStart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Рынкун</w:t>
      </w:r>
      <w:proofErr w:type="spellEnd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перелет из Вильно до Гродно потребовалось полтора часа. Из Лиды прибыли 4 самолета </w:t>
      </w:r>
      <w:proofErr w:type="spellStart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Лидского</w:t>
      </w:r>
      <w:proofErr w:type="spellEnd"/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истребительного полка.  Как утверждали прибывшие в наш город пилоты, название аэропорта Гродно можно видеть на расст</w:t>
      </w:r>
      <w:r w:rsid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оянии 15 километров от города.</w:t>
      </w:r>
    </w:p>
    <w:p w:rsidR="009438B8" w:rsidRDefault="00254E29" w:rsidP="00E144A3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Аэродром был освящен. После этого над ним появился еще один самолет из Вильно, который сбросил листовки с поздравлениями. В 15 часов состоялся показ фигур высшего пилотажа в исполнении летчиков из Лиды. Затем оркестр исполнил марш, а военнослужащие дивизиона противовоздушной обороны устроили салют из пушек. </w:t>
      </w:r>
    </w:p>
    <w:p w:rsidR="004E3C24" w:rsidRDefault="009438B8" w:rsidP="004E3C24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1950720</wp:posOffset>
            </wp:positionV>
            <wp:extent cx="5859780" cy="2506980"/>
            <wp:effectExtent l="19050" t="19050" r="26670" b="26670"/>
            <wp:wrapTight wrapText="bothSides">
              <wp:wrapPolygon edited="0">
                <wp:start x="-70" y="-164"/>
                <wp:lineTo x="-70" y="21830"/>
                <wp:lineTo x="21698" y="21830"/>
                <wp:lineTo x="21698" y="-164"/>
                <wp:lineTo x="-70" y="-164"/>
              </wp:wrapPolygon>
            </wp:wrapTight>
            <wp:docPr id="2" name="Рисунок 2" descr="http://grodnonews.by/uploads2/rumlev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rumlev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50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в 1928 году в составе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Лидского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авиаполка служил легендарный пилот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Болеслав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Орлинский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1926 году вместе с инженером Леоном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Кубяком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Орлинский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совершает знаменитый рекордный перелет на аэроплане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Breguet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19А2 по маршруту Варшава–Токио–Варшава. Свой эпохальный перелет дальностью 22600 км они совершили за 121 час 16 минут летного времени. За этот подвиг летчики были удостоены высоких наград правительств Польши и Японии. Капитан </w:t>
      </w:r>
      <w:proofErr w:type="spellStart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Орлинский</w:t>
      </w:r>
      <w:proofErr w:type="spellEnd"/>
      <w:r w:rsidR="00254E29" w:rsidRPr="00E14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принимал участие в открытии первого аэродрома  в Гродно, где  во главе группы аэропланов демонстрировал фигуры высшего пилотажа.</w:t>
      </w:r>
    </w:p>
    <w:p w:rsidR="004E3C24" w:rsidRPr="004E3C24" w:rsidRDefault="00254E29" w:rsidP="00D61AF5">
      <w:pPr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Торжественное открытие аэродрома «</w:t>
      </w:r>
      <w:proofErr w:type="spellStart"/>
      <w:r w:rsidRPr="004E3C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Румлево</w:t>
      </w:r>
      <w:proofErr w:type="spellEnd"/>
      <w:r w:rsidRPr="004E3C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». 24 июня 1928</w:t>
      </w:r>
      <w:r w:rsidR="004E3C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4E3C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г.</w:t>
      </w:r>
    </w:p>
    <w:p w:rsidR="004E3C24" w:rsidRDefault="00254E29" w:rsidP="004E3C24">
      <w:pPr>
        <w:shd w:val="clear" w:color="auto" w:fill="FFFFFF"/>
        <w:spacing w:before="240" w:after="0" w:line="252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Аэродром в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Румлево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действовал недолго. В феврале 1930 года руководство Гродненского поветового комитета ЛППО на отчетном собрании по итогам года докладывает своим членам о том, что</w:t>
      </w:r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 самым важным итогам прошлого года относится покупка аэродрома в </w:t>
      </w:r>
      <w:proofErr w:type="spellStart"/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Королино</w:t>
      </w:r>
      <w:proofErr w:type="spellEnd"/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отдаленного от Гродно на 7 километров, площадью 56 га вместе со всеми хозяйственными постройками. Для этого из воеводского комитета ЛППО получено 60000 злотых. Постоянное авиационное сообщение, вероятнее всего,</w:t>
      </w:r>
      <w:r w:rsidR="004E3C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начнется уже в текущем году».</w:t>
      </w:r>
    </w:p>
    <w:p w:rsidR="004E3C24" w:rsidRDefault="00254E29" w:rsidP="004E3C24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10 августа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гродненцы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узнают о том, что</w:t>
      </w:r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«работы по сооружению аэродрома в </w:t>
      </w:r>
      <w:proofErr w:type="spellStart"/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Королино</w:t>
      </w:r>
      <w:proofErr w:type="spellEnd"/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идут ускоренными темпами, т.к. в конце текущего месяца должен состояться </w:t>
      </w:r>
      <w:proofErr w:type="spellStart"/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авиаперелет</w:t>
      </w:r>
      <w:proofErr w:type="spellEnd"/>
      <w:r w:rsidRPr="00E14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во время которого гродненский аэродром определили как один из промежуточных пунктов перелета». </w:t>
      </w:r>
    </w:p>
    <w:p w:rsidR="004E3C24" w:rsidRDefault="00254E29" w:rsidP="004E3C24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Авиаперелет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состоялся в конце сентября 1930 года. Его маршрут пролегал из Варшавы через Брест, Гродно, Лиду, Вильно. В перелете приняли участие 27 авиеток, из которых 17 представляли различные аэроклубы, остальные – комитеты ЛППО, конструкторские бюро, авиастроительные предприятия. В Гродно участники перелета прибыли в первой половине дня 30 числа. На аэродроме в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Королино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их встречали руководители воеводства и города, представители ЛППО и  общественности города. Многочисленных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гродненцев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 месту посадки эскадры самолетов </w:t>
      </w:r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доставляли специально организованные автобусные маршруты из города. Авиационный праздник в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</w:t>
      </w:r>
      <w:r w:rsid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олино</w:t>
      </w:r>
      <w:proofErr w:type="spellEnd"/>
      <w:r w:rsid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длился около двух часов.</w:t>
      </w:r>
    </w:p>
    <w:p w:rsidR="004E3C24" w:rsidRDefault="00254E29" w:rsidP="004E3C24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Гродненцы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воодушевлением встретили ввод в эксплуатацию аэродрома, и в ответ на это событие в городе возник патриотический почин по сбору средств на постройку аэроплана. С таким почином выступили работники  табачной фабрики. На общем собрании был образован исполнительный комитет по строительству аэроплана для  аэродрома  под названием «Гродненский табачник». </w:t>
      </w:r>
    </w:p>
    <w:p w:rsidR="004E3C24" w:rsidRPr="004E3C24" w:rsidRDefault="00254E29" w:rsidP="004E3C24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1933 году были завершены работы первого этапа на площади 23 га и появилась возможность открыть аэродром для общего пользования, а в 1936 году были произведены строительные работы второго этапа. Его территорию  расширили еще на несколько гектаров,  оборудовали взлетно-посадочную полосу вдоль шоссе Гродно–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Сувалки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На следующий год заменили воздушную телеграфную линию, которая шла вдоль ВПП, на подземный кабель. Эта работа значительно повысила статус аэродрома, и уже в 1938 году в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Королино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действовал открытый гражданский аэродром категории «С». </w:t>
      </w:r>
    </w:p>
    <w:p w:rsidR="00C35364" w:rsidRPr="00247DF6" w:rsidRDefault="00254E29" w:rsidP="00247DF6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Несколько слов о развитии планеризма в Гродно. Планерная секция была открыта в 1936 году. Она получила в дар от гмины Гожа земельный участок площадью 3,5 га для оборудования аэродрома. В том же году был зарегистрирован аэродром для планеров «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Девятовка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». На нем был построен специальный ангар для четырех планеров, оснащенный необходимым учебным оборудованием. За короткий период гродненская секция совместно с коллегами из </w:t>
      </w:r>
      <w:proofErr w:type="spellStart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Белостока</w:t>
      </w:r>
      <w:proofErr w:type="spellEnd"/>
      <w:r w:rsidRPr="004E3C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подготовила около 200 пилотов категории «А».</w:t>
      </w:r>
    </w:p>
    <w:sectPr w:rsidR="00C35364" w:rsidRPr="00247DF6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4E29"/>
    <w:rsid w:val="001B6F06"/>
    <w:rsid w:val="00247DF6"/>
    <w:rsid w:val="00254E29"/>
    <w:rsid w:val="002E5E7E"/>
    <w:rsid w:val="00367F89"/>
    <w:rsid w:val="00386775"/>
    <w:rsid w:val="004E3C24"/>
    <w:rsid w:val="007D2B09"/>
    <w:rsid w:val="009438B8"/>
    <w:rsid w:val="00C35364"/>
    <w:rsid w:val="00D61AF5"/>
    <w:rsid w:val="00E14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4E29"/>
  </w:style>
  <w:style w:type="paragraph" w:styleId="a4">
    <w:name w:val="Balloon Text"/>
    <w:basedOn w:val="a"/>
    <w:link w:val="a5"/>
    <w:uiPriority w:val="99"/>
    <w:semiHidden/>
    <w:unhideWhenUsed/>
    <w:rsid w:val="0025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8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grodnonews.by/uploads/1176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2015-01-09T09:16:00Z</dcterms:created>
  <dcterms:modified xsi:type="dcterms:W3CDTF">2015-03-20T06:05:00Z</dcterms:modified>
</cp:coreProperties>
</file>