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2A" w:rsidRDefault="00FA022A" w:rsidP="00FA022A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 xml:space="preserve">Виктор </w:t>
      </w:r>
      <w:proofErr w:type="spellStart"/>
      <w:r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>Саяпин</w:t>
      </w:r>
      <w:proofErr w:type="spellEnd"/>
    </w:p>
    <w:p w:rsidR="00FA022A" w:rsidRDefault="00FA022A" w:rsidP="00FA022A">
      <w:pPr>
        <w:shd w:val="clear" w:color="auto" w:fill="FFFFFF"/>
        <w:spacing w:before="120" w:after="0" w:line="252" w:lineRule="atLeast"/>
        <w:jc w:val="center"/>
        <w:textAlignment w:val="baseline"/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val="be-BY" w:eastAsia="ru-RU"/>
        </w:rPr>
      </w:pPr>
      <w:r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val="be-BY" w:eastAsia="ru-RU"/>
        </w:rPr>
        <w:t>История городского парка</w:t>
      </w:r>
    </w:p>
    <w:p w:rsidR="00FA022A" w:rsidRDefault="00FA022A" w:rsidP="00FA022A">
      <w:pPr>
        <w:shd w:val="clear" w:color="auto" w:fill="FFFFFF"/>
        <w:spacing w:before="240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Источник публикации:</w:t>
      </w:r>
    </w:p>
    <w:p w:rsidR="00FA022A" w:rsidRPr="00FA022A" w:rsidRDefault="00FA022A" w:rsidP="00FA022A">
      <w:pPr>
        <w:shd w:val="clear" w:color="auto" w:fill="FFFFFF"/>
        <w:spacing w:before="120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val="be-BY" w:eastAsia="ru-RU"/>
        </w:rPr>
      </w:pP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Саяпин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, В. </w:t>
      </w:r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val="be-BY" w:eastAsia="ru-RU"/>
        </w:rPr>
        <w:t>История городского парка</w:t>
      </w:r>
      <w:r w:rsidRPr="001F13AD">
        <w:rPr>
          <w:rFonts w:ascii="Arial" w:eastAsia="Times New Roman" w:hAnsi="Arial" w:cs="Arial"/>
          <w:bCs/>
          <w:color w:val="2F5496" w:themeColor="accent5" w:themeShade="BF"/>
          <w:sz w:val="36"/>
          <w:szCs w:val="36"/>
          <w:bdr w:val="none" w:sz="0" w:space="0" w:color="auto" w:frame="1"/>
          <w:lang w:val="be-BY" w:eastAsia="ru-RU"/>
        </w:rPr>
        <w:t xml:space="preserve"> </w:t>
      </w:r>
      <w:r w:rsidRPr="001F13AD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/ В. </w:t>
      </w:r>
      <w:proofErr w:type="spellStart"/>
      <w:r w:rsidRPr="001F13AD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Саяпин</w:t>
      </w:r>
      <w:proofErr w:type="spellEnd"/>
      <w:r w:rsidRPr="001F13AD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 // Вечерний Гродно. -</w:t>
      </w:r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 2012. - 7 </w:t>
      </w: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нояб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. - </w:t>
      </w: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Прилож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.: Вечёрка. - С. 26. </w:t>
      </w:r>
    </w:p>
    <w:p w:rsidR="00FA022A" w:rsidRDefault="005C6018" w:rsidP="00FA022A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147320</wp:posOffset>
            </wp:positionV>
            <wp:extent cx="3723005" cy="3074670"/>
            <wp:effectExtent l="114300" t="76200" r="86995" b="87630"/>
            <wp:wrapTight wrapText="bothSides">
              <wp:wrapPolygon edited="0">
                <wp:start x="-663" y="-535"/>
                <wp:lineTo x="-663" y="22216"/>
                <wp:lineTo x="22105" y="22216"/>
                <wp:lineTo x="22105" y="-535"/>
                <wp:lineTo x="-663" y="-535"/>
              </wp:wrapPolygon>
            </wp:wrapTight>
            <wp:docPr id="1" name="Рисунок 1" descr="http://www.vgr.by/images/stories/2012/45/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gr.by/images/stories/2012/45/par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05" cy="30746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A71617" w:rsidRPr="00FA022A" w:rsidRDefault="00A71617" w:rsidP="005C6018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A022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Скульптуры вождей и комната  смеха, стенды о подвигах пятилеток  и первые карусели, читальный зал  и танцы под радиолу, станция  юннатов и бильярдная – таким  был наш парк в послевоенные годы.</w:t>
      </w:r>
    </w:p>
    <w:p w:rsidR="00FA022A" w:rsidRPr="00FA022A" w:rsidRDefault="00FA022A" w:rsidP="00E367CB">
      <w:pPr>
        <w:shd w:val="clear" w:color="auto" w:fill="FFFFFF"/>
        <w:spacing w:before="720" w:after="840" w:line="240" w:lineRule="auto"/>
        <w:jc w:val="center"/>
        <w:textAlignment w:val="baseline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FA022A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Карусель «Лошадки». 1957 г.</w:t>
      </w:r>
    </w:p>
    <w:p w:rsidR="00A71617" w:rsidRPr="00FA022A" w:rsidRDefault="00A71617" w:rsidP="00FA022A">
      <w:pPr>
        <w:shd w:val="clear" w:color="auto" w:fill="FFFFFF"/>
        <w:spacing w:before="264" w:after="264" w:line="252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71617" w:rsidRPr="005C6018" w:rsidRDefault="00A71617" w:rsidP="005C6018">
      <w:pPr>
        <w:shd w:val="clear" w:color="auto" w:fill="FFFFFF"/>
        <w:spacing w:after="0" w:line="252" w:lineRule="atLeast"/>
        <w:ind w:firstLine="567"/>
        <w:jc w:val="both"/>
        <w:textAlignment w:val="baseline"/>
        <w:outlineLvl w:val="2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5C6018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  <w:t>«Зеленый театр» и вожди в Горках</w:t>
      </w:r>
    </w:p>
    <w:p w:rsidR="00A71617" w:rsidRPr="00FA022A" w:rsidRDefault="00A71617" w:rsidP="005C6018">
      <w:pPr>
        <w:shd w:val="clear" w:color="auto" w:fill="FFFFFF"/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Весной 1949 г. состоялось открытие памятника на братской могиле воинов и партизан, погибших в годы Великой Отечественной войны: «…На красивом гранитном постаменте, увенчанном высоким четырехгранным обелиском, золотыми буквами начертаны имена тех, кто пал смертью героя, освобождая наш город от немецко-фашистских полчищ. На постаменте, у основания обелиска, — скульптура застывшего в скорбном молчании молодого воина Советской Армии, держащего в руке древко приспущенного в знак траура боевого красного знамени. Первого мая в торжественной обстановке состоится открытие памятника».</w:t>
      </w:r>
    </w:p>
    <w:p w:rsidR="00A71617" w:rsidRPr="00FA022A" w:rsidRDefault="00A71617" w:rsidP="005C6018">
      <w:pPr>
        <w:shd w:val="clear" w:color="auto" w:fill="FFFFFF"/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 летнему сезону 1950 г. должно было завершиться строительство нового «Зеленого театра», открытие которого приурочили к первомайским праздникам. Вслед за этим обещали построить читальный павильон и танцевальную площадку, а городской трест столовых планировал завершить ремонт расположенного в парке летнего павильона-ресторана. Павильон этот получил название «Лето».</w:t>
      </w:r>
      <w:r w:rsidR="005C60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Весной 1953 г. благоустройство продолжалось. Из прессы того времени узнаём: «К открытию летнего сезона парк будет полностью благоустроен. Скульптура «Ленин и Сталин в Горках» устанавливается у главного входа в парк.</w:t>
      </w:r>
    </w:p>
    <w:p w:rsidR="00A71617" w:rsidRPr="005C6018" w:rsidRDefault="00A71617" w:rsidP="00D955ED">
      <w:pPr>
        <w:shd w:val="clear" w:color="auto" w:fill="FFFFFF"/>
        <w:spacing w:before="360" w:after="48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A022A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-34290</wp:posOffset>
            </wp:positionV>
            <wp:extent cx="2857500" cy="4335780"/>
            <wp:effectExtent l="95250" t="76200" r="95250" b="83820"/>
            <wp:wrapTight wrapText="bothSides">
              <wp:wrapPolygon edited="0">
                <wp:start x="-720" y="-380"/>
                <wp:lineTo x="-720" y="22018"/>
                <wp:lineTo x="22032" y="22018"/>
                <wp:lineTo x="22176" y="22018"/>
                <wp:lineTo x="22320" y="21069"/>
                <wp:lineTo x="22320" y="949"/>
                <wp:lineTo x="22176" y="-190"/>
                <wp:lineTo x="22032" y="-380"/>
                <wp:lineTo x="-720" y="-380"/>
              </wp:wrapPolygon>
            </wp:wrapTight>
            <wp:docPr id="2" name="Рисунок 2" descr="http://www.vgr.by/images/stories/2012/45/park-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gr.by/images/stories/2012/45/park-2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3357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5C6018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Фонтан на месте ботанического сада. 50-е г.г.</w:t>
      </w:r>
    </w:p>
    <w:p w:rsidR="00A71617" w:rsidRPr="00FA022A" w:rsidRDefault="00A71617" w:rsidP="005C6018">
      <w:pPr>
        <w:spacing w:before="24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На детской площадке оборудуются качели и качалки. Аллею, ведущую к мичуринскому саду, украшают вазами с цветами. Заканчивается реставрация танцевальной площадки и аттракционной комнаты смеха. Летний театр обносится новым ограждением. У павильона «Лето» под тенистым деревом сооружается новая беседка. Увеличивается количество садовой мебели. Художники города ко дню открытия парка заканчивают два больших стенда на темы «Директивы XIX съезда КПСС» и «БССР в новой пятилетке», реставрируют карту «Великие стройки коммунизма» и стенды «Приказ товарища Сталина об освобождении г. Гродно».</w:t>
      </w:r>
    </w:p>
    <w:p w:rsidR="00A71617" w:rsidRPr="00FA022A" w:rsidRDefault="00A71617" w:rsidP="005C6018">
      <w:pPr>
        <w:shd w:val="clear" w:color="auto" w:fill="FFFFFF"/>
        <w:spacing w:before="264" w:after="264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71617" w:rsidRPr="00D955ED" w:rsidRDefault="00A71617" w:rsidP="005C6018">
      <w:pPr>
        <w:shd w:val="clear" w:color="auto" w:fill="FFFFFF"/>
        <w:spacing w:after="0" w:line="252" w:lineRule="atLeast"/>
        <w:ind w:firstLine="567"/>
        <w:jc w:val="both"/>
        <w:textAlignment w:val="baseline"/>
        <w:outlineLvl w:val="2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D955ED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  <w:t>Дни колхозника и другие праздники</w:t>
      </w:r>
    </w:p>
    <w:p w:rsidR="00D955ED" w:rsidRDefault="00A71617" w:rsidP="00D955ED">
      <w:pPr>
        <w:shd w:val="clear" w:color="auto" w:fill="FFFFFF"/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К тому времени городской парк поделился на две части: открытую, иногда называемую центральным сквером, которая находилась в границах улиц </w:t>
      </w:r>
      <w:proofErr w:type="spellStart"/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Ожешко</w:t>
      </w:r>
      <w:proofErr w:type="spellEnd"/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Дзержинского до здания театра, и закрытую, т. е. всю остальную территорию современного парка. Их разделял забор между театром и военной комендатурой. Здесь была касса и единственный вход в парк, вся остальная территория которого была огорожена.</w:t>
      </w:r>
    </w:p>
    <w:p w:rsidR="00D955ED" w:rsidRDefault="00A71617" w:rsidP="00D955ED">
      <w:pPr>
        <w:shd w:val="clear" w:color="auto" w:fill="FFFFFF"/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Кроме этого, часть открытой территории парка, прилегающая к зданию бывшей академии </w:t>
      </w:r>
      <w:proofErr w:type="spellStart"/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Жилибера</w:t>
      </w:r>
      <w:proofErr w:type="spellEnd"/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(в которую с послевоенных лет заселились военные) была занята спортивной площадкой Гарнизонного дома офицеров. Эту площадку горисполком своим решением от 7 мая 1954 г. передал </w:t>
      </w:r>
      <w:proofErr w:type="spellStart"/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горкомхозу</w:t>
      </w:r>
      <w:proofErr w:type="spellEnd"/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расширения открытой части парка, а Дому офицеров в свою очередь передали спортивную площадку на ул. Дзержинского, где когда-то был гродненский цирк.</w:t>
      </w:r>
    </w:p>
    <w:p w:rsidR="00A71617" w:rsidRPr="00FA022A" w:rsidRDefault="00A71617" w:rsidP="00AC3073">
      <w:pPr>
        <w:shd w:val="clear" w:color="auto" w:fill="FFFFFF"/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 начале 1954 г. исполкомом городского Совета был разработан и утвержден сезонный план работы парка. Предусматривалось чтение лекций, проведение бесед у карты мира, лекции-концерты, комсомольско-молодежные вечера, коллективные дни отдыха трудящихся, п</w:t>
      </w:r>
      <w:r w:rsidR="00AC307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роведение «Дня колхозника» и т.</w:t>
      </w:r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д.</w:t>
      </w:r>
      <w:r w:rsidR="00AC307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be-BY" w:eastAsia="ru-RU"/>
        </w:rPr>
        <w:t xml:space="preserve"> </w:t>
      </w:r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 марте 1956 г. городские власти приняли решение «в целях лучшего обслуживания посетителей парка открыть дополнительный вход в парк с улицы Академической», тот, что сейчас напротив здания УВД. Также было решено построить карусель и читальный зал. Последний открылся в домике возле входа с Академической улицы, а в находившемся напротив здании бывшего клуба «Муза» разместилась администрация парка и бильярдная.</w:t>
      </w:r>
    </w:p>
    <w:p w:rsidR="00AC3073" w:rsidRDefault="00AC3073" w:rsidP="005C6018">
      <w:pPr>
        <w:shd w:val="clear" w:color="auto" w:fill="FFFFFF"/>
        <w:spacing w:after="0" w:line="252" w:lineRule="atLeast"/>
        <w:ind w:firstLine="567"/>
        <w:jc w:val="both"/>
        <w:textAlignment w:val="baseline"/>
        <w:outlineLvl w:val="2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be-BY"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-102870</wp:posOffset>
            </wp:positionV>
            <wp:extent cx="2312670" cy="3455670"/>
            <wp:effectExtent l="76200" t="76200" r="125730" b="87630"/>
            <wp:wrapTight wrapText="bothSides">
              <wp:wrapPolygon edited="0">
                <wp:start x="-712" y="-476"/>
                <wp:lineTo x="-712" y="22148"/>
                <wp:lineTo x="22063" y="22148"/>
                <wp:lineTo x="22241" y="22148"/>
                <wp:lineTo x="22774" y="20957"/>
                <wp:lineTo x="22596" y="20481"/>
                <wp:lineTo x="22596" y="1429"/>
                <wp:lineTo x="22774" y="953"/>
                <wp:lineTo x="22418" y="-238"/>
                <wp:lineTo x="22063" y="-476"/>
                <wp:lineTo x="-712" y="-476"/>
              </wp:wrapPolygon>
            </wp:wrapTight>
            <wp:docPr id="7" name="Рисунок 3" descr="http://www.vgr.by/images/stories/2012/45/park-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gr.by/images/stories/2012/45/park-4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34556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AC3073" w:rsidRDefault="00AC3073" w:rsidP="00AC3073">
      <w:pPr>
        <w:shd w:val="clear" w:color="auto" w:fill="FFFFFF"/>
        <w:spacing w:before="264"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val="be-BY" w:eastAsia="ru-RU"/>
        </w:rPr>
      </w:pPr>
      <w:r w:rsidRPr="00AC3073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Фонтан в открытой части парка.</w:t>
      </w:r>
    </w:p>
    <w:p w:rsidR="00AC3073" w:rsidRPr="00AC3073" w:rsidRDefault="00AC3073" w:rsidP="00AC3073">
      <w:pPr>
        <w:shd w:val="clear" w:color="auto" w:fill="FFFFFF"/>
        <w:spacing w:after="264" w:line="240" w:lineRule="auto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AC3073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50-е г.г.</w:t>
      </w:r>
    </w:p>
    <w:p w:rsidR="00AC3073" w:rsidRDefault="00AC3073" w:rsidP="005C6018">
      <w:pPr>
        <w:shd w:val="clear" w:color="auto" w:fill="FFFFFF"/>
        <w:spacing w:after="0" w:line="252" w:lineRule="atLeast"/>
        <w:ind w:firstLine="567"/>
        <w:jc w:val="both"/>
        <w:textAlignment w:val="baseline"/>
        <w:outlineLvl w:val="2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be-BY" w:eastAsia="ru-RU"/>
        </w:rPr>
      </w:pPr>
    </w:p>
    <w:p w:rsidR="00A71617" w:rsidRPr="00AC3073" w:rsidRDefault="00A71617" w:rsidP="005C6018">
      <w:pPr>
        <w:shd w:val="clear" w:color="auto" w:fill="FFFFFF"/>
        <w:spacing w:after="0" w:line="252" w:lineRule="atLeast"/>
        <w:ind w:firstLine="567"/>
        <w:jc w:val="both"/>
        <w:textAlignment w:val="baseline"/>
        <w:outlineLvl w:val="2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AC3073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  <w:t>Танцы под радиолу</w:t>
      </w:r>
    </w:p>
    <w:p w:rsidR="00AC3073" w:rsidRDefault="00A71617" w:rsidP="00AC3073">
      <w:pPr>
        <w:shd w:val="clear" w:color="auto" w:fill="FFFFFF"/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be-BY" w:eastAsia="ru-RU"/>
        </w:rPr>
      </w:pPr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Отдельным пунктом было принято следующее решение: «Учитывая, что детская площадка парка очень маленькая и находится в неудобном месте, а также в целях лучшей организации летнего отдыха детей, просить исполком областного Совета депутатов трудящихся передать дирекции парка культуры и отдыха территорию парка, ныне занимаемую станцией юннатов, для организации там детского городка».</w:t>
      </w:r>
    </w:p>
    <w:p w:rsidR="00AC3073" w:rsidRDefault="00A71617" w:rsidP="00AC3073">
      <w:pPr>
        <w:shd w:val="clear" w:color="auto" w:fill="FFFFFF"/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be-BY" w:eastAsia="ru-RU"/>
        </w:rPr>
      </w:pPr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Как известно, в закрытой части парка в 1951 г. открыли станцию юных натуралистов — на том самом месте, где был ботанический сад Яна </w:t>
      </w:r>
      <w:proofErr w:type="spellStart"/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Кохановского</w:t>
      </w:r>
      <w:proofErr w:type="spellEnd"/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 а также оранжерея. В 1953 г. станцию перевели на Коммунальную улицу, на то место, где сейчас находится диспансер спортивной медицины. Оранжерея пока еще оставалась в ведении станции юннатов. С этого самого времени и началось постепенное вытеснение ботанического сада в пользу парка культуры и отдыха. Впоследствии здесь стали устанавливать детские аттракционы.</w:t>
      </w:r>
    </w:p>
    <w:p w:rsidR="00A71617" w:rsidRPr="00FA022A" w:rsidRDefault="00A71617" w:rsidP="00AC3073">
      <w:pPr>
        <w:shd w:val="clear" w:color="auto" w:fill="FFFFFF"/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Вот как была определена цена билетов в городском парке на новый весенне-летний сезон 1956 г.: «Входные билеты — 50 коп., билеты на концерт — от 3 до 7 руб., танцы под радиолу — 2 руб., под духовой оркестр 3 руб., качели и карусели — 1 руб. за 10 минут, комната смеха — 50 коп., тир — 25 коп. за один выстрел, бильярд, большой стол, за час на 2 человек — 6 руб., средний стол — 4 руб., настольный бильярд — 2 руб., настольный теннис — 1 руб. за час на 2 человек, пользование библиотекой, читальным залом, настольными играми — бесплатно».</w:t>
      </w:r>
    </w:p>
    <w:p w:rsidR="00A71617" w:rsidRPr="00AC3073" w:rsidRDefault="00A71617" w:rsidP="00AC3073">
      <w:pPr>
        <w:shd w:val="clear" w:color="auto" w:fill="FFFFFF"/>
        <w:spacing w:before="240" w:after="0" w:line="252" w:lineRule="atLeast"/>
        <w:ind w:firstLine="567"/>
        <w:jc w:val="both"/>
        <w:textAlignment w:val="baseline"/>
        <w:outlineLvl w:val="2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AC3073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  <w:t>От оранжереи ничего не осталось</w:t>
      </w:r>
    </w:p>
    <w:p w:rsidR="00A71617" w:rsidRPr="00FA022A" w:rsidRDefault="00A71617" w:rsidP="00AC3073">
      <w:pPr>
        <w:shd w:val="clear" w:color="auto" w:fill="FFFFFF"/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Первыми порадовали детей карусели «Лошадки» и «Самолеты». Также впервые открылся аттракцион «Железная дорога»: «Стремительно мчится по кругу пассажирский поезд. И станция есть, и телеграфные столбы вдоль пути, и тоннель — всё, как на настоящей большой дороге. А вот прокатиться нельзя: слишком маленькие вагоны — не влезешь. Но посмотреть — очень интересно», — восторгается местная пресса.</w:t>
      </w:r>
    </w:p>
    <w:p w:rsidR="00AC3073" w:rsidRDefault="00A71617" w:rsidP="00AC3073">
      <w:pPr>
        <w:shd w:val="clear" w:color="auto" w:fill="FFFFFF"/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be-BY" w:eastAsia="ru-RU"/>
        </w:rPr>
      </w:pPr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 1957 г. назрел вопрос об отмене входной платы. Накануне весенне-летнего сезона того же года горисполком принял соответствующее решение. Но некоторые ограничения в работе парка остались. Так, было установлено время его работы: «в будние дни до 23 часов, в выходные и предвыходные — на полчаса дольше». После этого времени входные ворота закрывались. Это уже к концу 50-х гг. их сняли, и появилась возможность зайти в парк в любое время суток.</w:t>
      </w:r>
    </w:p>
    <w:p w:rsidR="00A71617" w:rsidRPr="00AC3073" w:rsidRDefault="00A71617" w:rsidP="00AC3073">
      <w:pPr>
        <w:shd w:val="clear" w:color="auto" w:fill="FFFFFF"/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 том же году продолжилось и наступление на оранжерею: «В связи с тем, что станция юннатов не использует ранее предоставленную ей оранжерею на территории городского парка, исполком Горсовета решает: оранжерею, находящуюся на территории городского парка, передать на баланс городского </w:t>
      </w:r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парка. Обязать директора городского парка тов. Левину С. М.</w:t>
      </w:r>
      <w:r w:rsidR="00AC307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произвести капитальный ремонт»</w:t>
      </w:r>
      <w:r w:rsidR="00AC307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be-BY" w:eastAsia="ru-RU"/>
        </w:rPr>
        <w:t>.</w:t>
      </w:r>
    </w:p>
    <w:p w:rsidR="00AC3073" w:rsidRPr="00E367CB" w:rsidRDefault="00E367CB" w:rsidP="00E367CB">
      <w:pPr>
        <w:shd w:val="clear" w:color="auto" w:fill="FFFFFF"/>
        <w:spacing w:before="480"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E367CB">
        <w:rPr>
          <w:rFonts w:ascii="Arial" w:eastAsia="Times New Roman" w:hAnsi="Arial" w:cs="Arial"/>
          <w:b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512445</wp:posOffset>
            </wp:positionH>
            <wp:positionV relativeFrom="paragraph">
              <wp:posOffset>278130</wp:posOffset>
            </wp:positionV>
            <wp:extent cx="4570730" cy="3583940"/>
            <wp:effectExtent l="76200" t="76200" r="115570" b="73660"/>
            <wp:wrapTight wrapText="bothSides">
              <wp:wrapPolygon edited="0">
                <wp:start x="-360" y="-459"/>
                <wp:lineTo x="-360" y="22044"/>
                <wp:lineTo x="21786" y="22044"/>
                <wp:lineTo x="21876" y="22044"/>
                <wp:lineTo x="22056" y="21700"/>
                <wp:lineTo x="22056" y="1378"/>
                <wp:lineTo x="22146" y="804"/>
                <wp:lineTo x="21966" y="-344"/>
                <wp:lineTo x="21786" y="-459"/>
                <wp:lineTo x="-360" y="-459"/>
              </wp:wrapPolygon>
            </wp:wrapTight>
            <wp:docPr id="4" name="Рисунок 4" descr="http://www.vgr.by/images/stories/2012/45/park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gr.by/images/stories/2012/45/park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30" cy="3583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C3073" w:rsidRPr="00E367CB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Карусель «Самолет». 50-е г.г.</w:t>
      </w:r>
    </w:p>
    <w:p w:rsidR="00A71617" w:rsidRPr="00E367CB" w:rsidRDefault="00E367CB" w:rsidP="00E367CB">
      <w:pPr>
        <w:shd w:val="clear" w:color="auto" w:fill="FFFFFF"/>
        <w:spacing w:after="264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be-BY"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2196465</wp:posOffset>
            </wp:positionH>
            <wp:positionV relativeFrom="paragraph">
              <wp:posOffset>232410</wp:posOffset>
            </wp:positionV>
            <wp:extent cx="3798570" cy="2720340"/>
            <wp:effectExtent l="95250" t="95250" r="87630" b="99060"/>
            <wp:wrapTight wrapText="bothSides">
              <wp:wrapPolygon edited="0">
                <wp:start x="-542" y="-756"/>
                <wp:lineTo x="-542" y="22387"/>
                <wp:lineTo x="21990" y="22387"/>
                <wp:lineTo x="22098" y="21176"/>
                <wp:lineTo x="22098" y="1664"/>
                <wp:lineTo x="21990" y="-605"/>
                <wp:lineTo x="21990" y="-756"/>
                <wp:lineTo x="-542" y="-756"/>
              </wp:wrapPolygon>
            </wp:wrapTight>
            <wp:docPr id="5" name="Рисунок 5" descr="http://www.vgr.by/images/stories/2012/45/park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gr.by/images/stories/2012/45/park-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70" cy="27203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E367CB" w:rsidRDefault="00E367CB" w:rsidP="00E367CB">
      <w:pPr>
        <w:shd w:val="clear" w:color="auto" w:fill="FFFFFF"/>
        <w:spacing w:after="264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val="be-BY" w:eastAsia="ru-RU"/>
        </w:rPr>
      </w:pPr>
    </w:p>
    <w:p w:rsidR="00A71617" w:rsidRPr="00E367CB" w:rsidRDefault="00A71617" w:rsidP="00E367CB">
      <w:pPr>
        <w:shd w:val="clear" w:color="auto" w:fill="FFFFFF"/>
        <w:spacing w:after="264" w:line="240" w:lineRule="auto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E367CB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Детские аттракционы. На заднем плане справа – оранжерея. 1963 г.</w:t>
      </w:r>
    </w:p>
    <w:p w:rsidR="00A71617" w:rsidRPr="00E367CB" w:rsidRDefault="00A71617" w:rsidP="00E367CB">
      <w:pPr>
        <w:shd w:val="clear" w:color="auto" w:fill="FFFFFF"/>
        <w:spacing w:before="1200" w:after="264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Парк принял оранжерею на баланс и долгие годы выращивал в ней цветы. Но ее конец все же приближался. Со второй половины 60-х гг. оранжерею приспособили под зимний танцевальный зал, потом под различные нужды и развлечения, а в начале нового столетия она вообще исчезла, уступив свое место детским аттракционам.</w:t>
      </w:r>
    </w:p>
    <w:p w:rsidR="00C35364" w:rsidRPr="00FA022A" w:rsidRDefault="00A71617" w:rsidP="005C6018">
      <w:pPr>
        <w:shd w:val="clear" w:color="auto" w:fill="FFFFFF"/>
        <w:spacing w:before="264" w:after="264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Фото из фондов Государственного архива Гродненской  области, коллекций Ф. </w:t>
      </w:r>
      <w:proofErr w:type="spellStart"/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Ворошильского</w:t>
      </w:r>
      <w:proofErr w:type="spellEnd"/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А. </w:t>
      </w:r>
      <w:proofErr w:type="spellStart"/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Краснословой</w:t>
      </w:r>
      <w:proofErr w:type="spellEnd"/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В. </w:t>
      </w:r>
      <w:proofErr w:type="spellStart"/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Саяпина</w:t>
      </w:r>
      <w:proofErr w:type="spellEnd"/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интернет-ресурса</w:t>
      </w:r>
      <w:proofErr w:type="spellEnd"/>
      <w:r w:rsidRPr="00FA022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old.grodno.net</w:t>
      </w:r>
    </w:p>
    <w:sectPr w:rsidR="00C35364" w:rsidRPr="00FA022A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71617"/>
    <w:rsid w:val="005C6018"/>
    <w:rsid w:val="00A71617"/>
    <w:rsid w:val="00AC3073"/>
    <w:rsid w:val="00B74A7F"/>
    <w:rsid w:val="00C35364"/>
    <w:rsid w:val="00D955ED"/>
    <w:rsid w:val="00D96792"/>
    <w:rsid w:val="00E367CB"/>
    <w:rsid w:val="00FA0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paragraph" w:styleId="2">
    <w:name w:val="heading 2"/>
    <w:basedOn w:val="a"/>
    <w:link w:val="20"/>
    <w:uiPriority w:val="9"/>
    <w:qFormat/>
    <w:rsid w:val="00A716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716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16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16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716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7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1617"/>
    <w:rPr>
      <w:b/>
      <w:bCs/>
    </w:rPr>
  </w:style>
  <w:style w:type="paragraph" w:customStyle="1" w:styleId="imgcaption">
    <w:name w:val="img_caption"/>
    <w:basedOn w:val="a"/>
    <w:rsid w:val="00A7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1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4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4784">
              <w:marLeft w:val="36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  <w:div w:id="1145780389">
              <w:marLeft w:val="36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  <w:div w:id="675881213">
              <w:marLeft w:val="36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  <w:div w:id="754283225">
              <w:marLeft w:val="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  <w:div w:id="146558126">
              <w:marLeft w:val="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2015-01-13T12:40:00Z</dcterms:created>
  <dcterms:modified xsi:type="dcterms:W3CDTF">2015-03-27T11:12:00Z</dcterms:modified>
</cp:coreProperties>
</file>