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61" w:rsidRPr="009E0AC0" w:rsidRDefault="009E0AC0" w:rsidP="009E0AC0">
      <w:pPr>
        <w:ind w:firstLine="567"/>
        <w:jc w:val="center"/>
        <w:rPr>
          <w:rFonts w:ascii="Times New Roman" w:hAnsi="Times New Roman"/>
          <w:b/>
          <w:i w:val="0"/>
          <w:color w:val="7030A0"/>
          <w:sz w:val="56"/>
          <w:szCs w:val="56"/>
        </w:rPr>
      </w:pPr>
      <w:r w:rsidRPr="009E0AC0">
        <w:rPr>
          <w:rFonts w:ascii="Times New Roman" w:hAnsi="Times New Roman"/>
          <w:b/>
          <w:i w:val="0"/>
          <w:color w:val="7030A0"/>
          <w:sz w:val="56"/>
          <w:szCs w:val="56"/>
        </w:rPr>
        <w:t>Татьяна Соловьёва</w:t>
      </w:r>
    </w:p>
    <w:p w:rsidR="00DF4B61" w:rsidRPr="009E0AC0" w:rsidRDefault="00DF4B61" w:rsidP="009E0AC0">
      <w:pPr>
        <w:ind w:firstLine="567"/>
        <w:jc w:val="both"/>
        <w:rPr>
          <w:rFonts w:ascii="Times New Roman" w:hAnsi="Times New Roman"/>
          <w:i w:val="0"/>
          <w:sz w:val="24"/>
          <w:szCs w:val="24"/>
        </w:rPr>
      </w:pPr>
    </w:p>
    <w:p w:rsidR="00000394" w:rsidRPr="009E0AC0" w:rsidRDefault="00764503" w:rsidP="009E0AC0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6450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8221C3" wp14:editId="6E5623E8">
            <wp:simplePos x="0" y="0"/>
            <wp:positionH relativeFrom="column">
              <wp:posOffset>-9525</wp:posOffset>
            </wp:positionH>
            <wp:positionV relativeFrom="paragraph">
              <wp:posOffset>86360</wp:posOffset>
            </wp:positionV>
            <wp:extent cx="2425065" cy="3619500"/>
            <wp:effectExtent l="171450" t="171450" r="356235" b="361950"/>
            <wp:wrapTight wrapText="bothSides">
              <wp:wrapPolygon edited="0">
                <wp:start x="848" y="-1023"/>
                <wp:lineTo x="-1527" y="-796"/>
                <wp:lineTo x="-1527" y="21827"/>
                <wp:lineTo x="-848" y="22851"/>
                <wp:lineTo x="-848" y="22964"/>
                <wp:lineTo x="509" y="23419"/>
                <wp:lineTo x="679" y="23646"/>
                <wp:lineTo x="22397" y="23646"/>
                <wp:lineTo x="22567" y="23419"/>
                <wp:lineTo x="23925" y="22851"/>
                <wp:lineTo x="24603" y="21145"/>
                <wp:lineTo x="24603" y="1023"/>
                <wp:lineTo x="22397" y="-682"/>
                <wp:lineTo x="22228" y="-1023"/>
                <wp:lineTo x="848" y="-1023"/>
              </wp:wrapPolygon>
            </wp:wrapTight>
            <wp:docPr id="3" name="Рисунок 3" descr="https://lh3.googleusercontent.com/-KrNhl7mOjMA/VcHnhVmdY0I/AAAAAAAACyc/sFMCl0Yci4U/s576-Ic42/DSC0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KrNhl7mOjMA/VcHnhVmdY0I/AAAAAAAACyc/sFMCl0Yci4U/s576-Ic42/DSC0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361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4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AC0">
        <w:rPr>
          <w:rFonts w:ascii="Times New Roman" w:hAnsi="Times New Roman"/>
          <w:i w:val="0"/>
          <w:sz w:val="28"/>
          <w:szCs w:val="28"/>
        </w:rPr>
        <w:t xml:space="preserve">Родилась 10 февраля 1979 г. в Гродно. </w:t>
      </w:r>
      <w:r w:rsidR="00000394" w:rsidRPr="009E0AC0">
        <w:rPr>
          <w:rFonts w:ascii="Times New Roman" w:hAnsi="Times New Roman"/>
          <w:i w:val="0"/>
          <w:sz w:val="28"/>
          <w:szCs w:val="28"/>
        </w:rPr>
        <w:t>В детстве занималась по классу фортепиано. Несколько лет назад вернулась к занятиям музыкой, но уже как автор, композитор и исполнитель, работающий в жанре авторской/камерной песни. С тех пор Татьяна стала призёром неско</w:t>
      </w:r>
      <w:r w:rsidR="009E0AC0">
        <w:rPr>
          <w:rFonts w:ascii="Times New Roman" w:hAnsi="Times New Roman"/>
          <w:i w:val="0"/>
          <w:sz w:val="28"/>
          <w:szCs w:val="28"/>
        </w:rPr>
        <w:t xml:space="preserve">льких белорусских, украинских, </w:t>
      </w:r>
      <w:r w:rsidR="00000394" w:rsidRPr="009E0AC0">
        <w:rPr>
          <w:rFonts w:ascii="Times New Roman" w:hAnsi="Times New Roman"/>
          <w:i w:val="0"/>
          <w:sz w:val="28"/>
          <w:szCs w:val="28"/>
        </w:rPr>
        <w:t xml:space="preserve">российских </w:t>
      </w:r>
      <w:r w:rsidR="009E0AC0">
        <w:rPr>
          <w:rFonts w:ascii="Times New Roman" w:hAnsi="Times New Roman"/>
          <w:i w:val="0"/>
          <w:sz w:val="28"/>
          <w:szCs w:val="28"/>
        </w:rPr>
        <w:t xml:space="preserve">и польских фестивалей авторской песни; </w:t>
      </w:r>
      <w:r w:rsidR="009E0AC0" w:rsidRPr="009E0AC0">
        <w:rPr>
          <w:rFonts w:ascii="Times New Roman" w:hAnsi="Times New Roman"/>
          <w:i w:val="0"/>
          <w:sz w:val="28"/>
          <w:szCs w:val="28"/>
        </w:rPr>
        <w:t>гость фестивалей бардовской, акустической и этнической музыки в Беларуси, Польше и Прибалтике.</w:t>
      </w:r>
    </w:p>
    <w:p w:rsidR="00000394" w:rsidRPr="009E0AC0" w:rsidRDefault="00000394" w:rsidP="009E0AC0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E0AC0">
        <w:rPr>
          <w:rFonts w:ascii="Times New Roman" w:hAnsi="Times New Roman"/>
          <w:i w:val="0"/>
          <w:sz w:val="28"/>
          <w:szCs w:val="28"/>
        </w:rPr>
        <w:t xml:space="preserve">Ее музыкальные увлечения достаточно обширны – как классическая (академическая) музыка, так и джаз, арт-рок, </w:t>
      </w:r>
      <w:proofErr w:type="spellStart"/>
      <w:r w:rsidRPr="009E0AC0">
        <w:rPr>
          <w:rFonts w:ascii="Times New Roman" w:hAnsi="Times New Roman"/>
          <w:i w:val="0"/>
          <w:sz w:val="28"/>
          <w:szCs w:val="28"/>
        </w:rPr>
        <w:t>этника</w:t>
      </w:r>
      <w:proofErr w:type="spellEnd"/>
      <w:r w:rsidR="009E0AC0">
        <w:rPr>
          <w:rFonts w:ascii="Times New Roman" w:hAnsi="Times New Roman"/>
          <w:i w:val="0"/>
          <w:sz w:val="28"/>
          <w:szCs w:val="28"/>
        </w:rPr>
        <w:t>.</w:t>
      </w:r>
      <w:r w:rsidRPr="009E0AC0">
        <w:rPr>
          <w:rFonts w:ascii="Times New Roman" w:hAnsi="Times New Roman"/>
          <w:i w:val="0"/>
          <w:sz w:val="28"/>
          <w:szCs w:val="28"/>
        </w:rPr>
        <w:t xml:space="preserve"> </w:t>
      </w:r>
      <w:r w:rsidR="009E0AC0" w:rsidRPr="009E0AC0">
        <w:rPr>
          <w:rFonts w:ascii="Times New Roman" w:hAnsi="Times New Roman"/>
          <w:i w:val="0"/>
          <w:sz w:val="28"/>
          <w:szCs w:val="28"/>
        </w:rPr>
        <w:t>Татьяна</w:t>
      </w:r>
      <w:r w:rsidR="009E0AC0">
        <w:rPr>
          <w:rFonts w:ascii="Times New Roman" w:hAnsi="Times New Roman"/>
          <w:i w:val="0"/>
          <w:sz w:val="28"/>
          <w:szCs w:val="28"/>
        </w:rPr>
        <w:t xml:space="preserve"> Соловьёва а</w:t>
      </w:r>
      <w:r w:rsidR="009E0AC0" w:rsidRPr="009E0AC0">
        <w:rPr>
          <w:rFonts w:ascii="Times New Roman" w:hAnsi="Times New Roman"/>
          <w:i w:val="0"/>
          <w:sz w:val="28"/>
          <w:szCs w:val="28"/>
        </w:rPr>
        <w:t>ранжирует белорусские народные песни, сотрудничает с академическими музыкантами и</w:t>
      </w:r>
      <w:r w:rsidR="009E0AC0">
        <w:rPr>
          <w:rFonts w:ascii="Times New Roman" w:hAnsi="Times New Roman"/>
          <w:i w:val="0"/>
          <w:sz w:val="28"/>
          <w:szCs w:val="28"/>
        </w:rPr>
        <w:t xml:space="preserve"> хореографическими коллективами,</w:t>
      </w:r>
      <w:r w:rsidR="009E0AC0" w:rsidRPr="009E0AC0">
        <w:rPr>
          <w:rFonts w:ascii="Times New Roman" w:hAnsi="Times New Roman"/>
          <w:i w:val="0"/>
          <w:sz w:val="28"/>
          <w:szCs w:val="28"/>
        </w:rPr>
        <w:t xml:space="preserve"> </w:t>
      </w:r>
      <w:r w:rsidRPr="009E0AC0">
        <w:rPr>
          <w:rFonts w:ascii="Times New Roman" w:hAnsi="Times New Roman"/>
          <w:i w:val="0"/>
          <w:sz w:val="28"/>
          <w:szCs w:val="28"/>
        </w:rPr>
        <w:t xml:space="preserve">с особой любовью </w:t>
      </w:r>
      <w:r w:rsidR="009E0AC0">
        <w:rPr>
          <w:rFonts w:ascii="Times New Roman" w:hAnsi="Times New Roman"/>
          <w:i w:val="0"/>
          <w:sz w:val="28"/>
          <w:szCs w:val="28"/>
        </w:rPr>
        <w:t xml:space="preserve">относится </w:t>
      </w:r>
      <w:r w:rsidRPr="009E0AC0">
        <w:rPr>
          <w:rFonts w:ascii="Times New Roman" w:hAnsi="Times New Roman"/>
          <w:i w:val="0"/>
          <w:sz w:val="28"/>
          <w:szCs w:val="28"/>
        </w:rPr>
        <w:t>к экспериментам по смешению различных стилей. Этим обусловлено и стилистическое разнообразие написанных песен – от классической авторской песни до фолка и арт-рока.</w:t>
      </w:r>
      <w:r w:rsidR="00FB7C71" w:rsidRPr="00FB7C71">
        <w:rPr>
          <w:noProof/>
        </w:rPr>
        <w:t xml:space="preserve"> </w:t>
      </w:r>
    </w:p>
    <w:p w:rsidR="009E0AC0" w:rsidRPr="00FB7C71" w:rsidRDefault="00764503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7B37477" wp14:editId="3A87FC21">
            <wp:simplePos x="0" y="0"/>
            <wp:positionH relativeFrom="column">
              <wp:posOffset>3749040</wp:posOffset>
            </wp:positionH>
            <wp:positionV relativeFrom="paragraph">
              <wp:posOffset>3175</wp:posOffset>
            </wp:positionV>
            <wp:extent cx="2257425" cy="2257425"/>
            <wp:effectExtent l="171450" t="171450" r="390525" b="371475"/>
            <wp:wrapTight wrapText="bothSides">
              <wp:wrapPolygon edited="0">
                <wp:start x="2005" y="-1641"/>
                <wp:lineTo x="-1641" y="-1276"/>
                <wp:lineTo x="-1458" y="22420"/>
                <wp:lineTo x="1094" y="24972"/>
                <wp:lineTo x="22420" y="24972"/>
                <wp:lineTo x="22603" y="24608"/>
                <wp:lineTo x="24790" y="22238"/>
                <wp:lineTo x="25154" y="729"/>
                <wp:lineTo x="22603" y="-1276"/>
                <wp:lineTo x="21509" y="-1641"/>
                <wp:lineTo x="2005" y="-1641"/>
              </wp:wrapPolygon>
            </wp:wrapTight>
            <wp:docPr id="1" name="Рисунок 1" descr="Татьяна Соловьёва - Сердце не остынет. Обложка диска (художник Наталья Ляпкин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тьяна Соловьёва - Сердце не остынет. Обложка диска (художник Наталья Ляпкин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00394" w:rsidRPr="009E0AC0">
        <w:rPr>
          <w:rFonts w:ascii="Times New Roman" w:hAnsi="Times New Roman"/>
          <w:i w:val="0"/>
          <w:sz w:val="28"/>
          <w:szCs w:val="28"/>
        </w:rPr>
        <w:t>Летом 2010 года был записан её первый диск «Сердце не остынет», который стал основой концертной программы из песен – авторства Татьяны и на стихи поэтов-классиков и современников.</w:t>
      </w:r>
    </w:p>
    <w:p w:rsidR="009E0AC0" w:rsidRPr="009E0AC0" w:rsidRDefault="009E0AC0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E0AC0">
        <w:rPr>
          <w:rFonts w:ascii="Times New Roman" w:hAnsi="Times New Roman"/>
          <w:i w:val="0"/>
          <w:sz w:val="28"/>
          <w:szCs w:val="28"/>
        </w:rPr>
        <w:t xml:space="preserve">С 2012 года Татьяна сотрудничает с </w:t>
      </w:r>
      <w:proofErr w:type="spellStart"/>
      <w:r w:rsidRPr="009E0AC0">
        <w:rPr>
          <w:rFonts w:ascii="Times New Roman" w:hAnsi="Times New Roman"/>
          <w:i w:val="0"/>
          <w:sz w:val="28"/>
          <w:szCs w:val="28"/>
        </w:rPr>
        <w:t>мультиинструменталистом</w:t>
      </w:r>
      <w:proofErr w:type="spellEnd"/>
      <w:r w:rsidRPr="009E0AC0">
        <w:rPr>
          <w:rFonts w:ascii="Times New Roman" w:hAnsi="Times New Roman"/>
          <w:i w:val="0"/>
          <w:sz w:val="28"/>
          <w:szCs w:val="28"/>
        </w:rPr>
        <w:t xml:space="preserve"> Александром Блохиным. </w:t>
      </w:r>
      <w:proofErr w:type="gramStart"/>
      <w:r w:rsidRPr="009E0AC0">
        <w:rPr>
          <w:rFonts w:ascii="Times New Roman" w:hAnsi="Times New Roman"/>
          <w:i w:val="0"/>
          <w:sz w:val="28"/>
          <w:szCs w:val="28"/>
        </w:rPr>
        <w:t xml:space="preserve">Александр – лидер лидской группы «Немо», играет на этнических духовых (флейты, жалейки, окарины, </w:t>
      </w:r>
      <w:proofErr w:type="spellStart"/>
      <w:r w:rsidRPr="009E0AC0">
        <w:rPr>
          <w:rFonts w:ascii="Times New Roman" w:hAnsi="Times New Roman"/>
          <w:i w:val="0"/>
          <w:sz w:val="28"/>
          <w:szCs w:val="28"/>
        </w:rPr>
        <w:t>калюки</w:t>
      </w:r>
      <w:proofErr w:type="spellEnd"/>
      <w:r w:rsidRPr="009E0AC0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9E0AC0">
        <w:rPr>
          <w:rFonts w:ascii="Times New Roman" w:hAnsi="Times New Roman"/>
          <w:i w:val="0"/>
          <w:sz w:val="28"/>
          <w:szCs w:val="28"/>
        </w:rPr>
        <w:t>сякухати</w:t>
      </w:r>
      <w:proofErr w:type="spellEnd"/>
      <w:r w:rsidRPr="009E0AC0">
        <w:rPr>
          <w:rFonts w:ascii="Times New Roman" w:hAnsi="Times New Roman"/>
          <w:i w:val="0"/>
          <w:sz w:val="28"/>
          <w:szCs w:val="28"/>
        </w:rPr>
        <w:t xml:space="preserve">), перкуссии, варгане, </w:t>
      </w:r>
      <w:proofErr w:type="spellStart"/>
      <w:r w:rsidRPr="009E0AC0">
        <w:rPr>
          <w:rFonts w:ascii="Times New Roman" w:hAnsi="Times New Roman"/>
          <w:i w:val="0"/>
          <w:sz w:val="28"/>
          <w:szCs w:val="28"/>
        </w:rPr>
        <w:t>калимбе</w:t>
      </w:r>
      <w:proofErr w:type="spellEnd"/>
      <w:r w:rsidRPr="009E0AC0">
        <w:rPr>
          <w:rFonts w:ascii="Times New Roman" w:hAnsi="Times New Roman"/>
          <w:i w:val="0"/>
          <w:sz w:val="28"/>
          <w:szCs w:val="28"/>
        </w:rPr>
        <w:t xml:space="preserve"> и других инструментах; изготавливает музыкальные инструменты для себя и для известных белорусских коллективов.</w:t>
      </w:r>
      <w:proofErr w:type="gramEnd"/>
      <w:r w:rsidRPr="009E0AC0">
        <w:rPr>
          <w:rFonts w:ascii="Times New Roman" w:hAnsi="Times New Roman"/>
          <w:i w:val="0"/>
          <w:sz w:val="28"/>
          <w:szCs w:val="28"/>
        </w:rPr>
        <w:t xml:space="preserve"> Татьяна и Александр подготовили концертную программу из песен авторства Татьяны и собственных обработок белорусских народных песен.</w:t>
      </w:r>
      <w:r w:rsidR="00FB7C71">
        <w:rPr>
          <w:rFonts w:ascii="Times New Roman" w:hAnsi="Times New Roman"/>
          <w:i w:val="0"/>
          <w:sz w:val="28"/>
          <w:szCs w:val="28"/>
        </w:rPr>
        <w:t xml:space="preserve"> </w:t>
      </w:r>
      <w:r w:rsidRPr="009E0AC0">
        <w:rPr>
          <w:rFonts w:ascii="Times New Roman" w:hAnsi="Times New Roman"/>
          <w:i w:val="0"/>
          <w:sz w:val="28"/>
          <w:szCs w:val="28"/>
        </w:rPr>
        <w:t xml:space="preserve">Дуэт активно выступает (концерты проходили в Беларуси, Польше, Латвии, Литве), </w:t>
      </w:r>
      <w:r w:rsidRPr="009E0AC0">
        <w:rPr>
          <w:rFonts w:ascii="Times New Roman" w:hAnsi="Times New Roman"/>
          <w:i w:val="0"/>
          <w:sz w:val="28"/>
          <w:szCs w:val="28"/>
        </w:rPr>
        <w:lastRenderedPageBreak/>
        <w:t xml:space="preserve">принимает приглашения на концерты и фестивали. Довольно часто с Татьяной и Александром играет гродненский </w:t>
      </w:r>
      <w:proofErr w:type="spellStart"/>
      <w:r w:rsidRPr="009E0AC0">
        <w:rPr>
          <w:rFonts w:ascii="Times New Roman" w:hAnsi="Times New Roman"/>
          <w:i w:val="0"/>
          <w:sz w:val="28"/>
          <w:szCs w:val="28"/>
        </w:rPr>
        <w:t>перкуссионист</w:t>
      </w:r>
      <w:proofErr w:type="spellEnd"/>
      <w:r w:rsidRPr="009E0AC0">
        <w:rPr>
          <w:rFonts w:ascii="Times New Roman" w:hAnsi="Times New Roman"/>
          <w:i w:val="0"/>
          <w:sz w:val="28"/>
          <w:szCs w:val="28"/>
        </w:rPr>
        <w:t xml:space="preserve"> Игорь </w:t>
      </w:r>
      <w:proofErr w:type="spellStart"/>
      <w:r w:rsidRPr="009E0AC0">
        <w:rPr>
          <w:rFonts w:ascii="Times New Roman" w:hAnsi="Times New Roman"/>
          <w:i w:val="0"/>
          <w:sz w:val="28"/>
          <w:szCs w:val="28"/>
        </w:rPr>
        <w:t>Адасик</w:t>
      </w:r>
      <w:proofErr w:type="spellEnd"/>
      <w:r w:rsidRPr="009E0AC0">
        <w:rPr>
          <w:rFonts w:ascii="Times New Roman" w:hAnsi="Times New Roman"/>
          <w:i w:val="0"/>
          <w:sz w:val="28"/>
          <w:szCs w:val="28"/>
        </w:rPr>
        <w:t>.</w:t>
      </w:r>
    </w:p>
    <w:p w:rsidR="009E0AC0" w:rsidRPr="009E0AC0" w:rsidRDefault="009E0AC0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E0AC0">
        <w:rPr>
          <w:rFonts w:ascii="Times New Roman" w:hAnsi="Times New Roman"/>
          <w:i w:val="0"/>
          <w:sz w:val="28"/>
          <w:szCs w:val="28"/>
        </w:rPr>
        <w:t xml:space="preserve">В 2013 году состоялось сотрудничество Татьяны Соловьёвой с гродненской группой современной хореографии «ТАД» под руководством Дмитрия </w:t>
      </w:r>
      <w:proofErr w:type="spellStart"/>
      <w:r w:rsidRPr="009E0AC0">
        <w:rPr>
          <w:rFonts w:ascii="Times New Roman" w:hAnsi="Times New Roman"/>
          <w:i w:val="0"/>
          <w:sz w:val="28"/>
          <w:szCs w:val="28"/>
        </w:rPr>
        <w:t>Куракулова</w:t>
      </w:r>
      <w:proofErr w:type="spellEnd"/>
      <w:r w:rsidRPr="009E0AC0">
        <w:rPr>
          <w:rFonts w:ascii="Times New Roman" w:hAnsi="Times New Roman"/>
          <w:i w:val="0"/>
          <w:sz w:val="28"/>
          <w:szCs w:val="28"/>
        </w:rPr>
        <w:t>. Татьяна и «ТАД» подготовили и представили гродненской публике концерт-</w:t>
      </w:r>
      <w:proofErr w:type="spellStart"/>
      <w:r w:rsidRPr="009E0AC0">
        <w:rPr>
          <w:rFonts w:ascii="Times New Roman" w:hAnsi="Times New Roman"/>
          <w:i w:val="0"/>
          <w:sz w:val="28"/>
          <w:szCs w:val="28"/>
        </w:rPr>
        <w:t>перформанс</w:t>
      </w:r>
      <w:proofErr w:type="spellEnd"/>
      <w:r w:rsidRPr="009E0AC0">
        <w:rPr>
          <w:rFonts w:ascii="Times New Roman" w:hAnsi="Times New Roman"/>
          <w:i w:val="0"/>
          <w:sz w:val="28"/>
          <w:szCs w:val="28"/>
        </w:rPr>
        <w:t>.</w:t>
      </w:r>
      <w:r w:rsidR="00FB7C71">
        <w:rPr>
          <w:rFonts w:ascii="Times New Roman" w:hAnsi="Times New Roman"/>
          <w:i w:val="0"/>
          <w:sz w:val="28"/>
          <w:szCs w:val="28"/>
        </w:rPr>
        <w:t xml:space="preserve"> </w:t>
      </w:r>
      <w:r w:rsidRPr="009E0AC0">
        <w:rPr>
          <w:rFonts w:ascii="Times New Roman" w:hAnsi="Times New Roman"/>
          <w:i w:val="0"/>
          <w:sz w:val="28"/>
          <w:szCs w:val="28"/>
        </w:rPr>
        <w:t xml:space="preserve">Это живой концерт камерных песен авторства Татьяны и её обработок белорусских народных песен; для каждой песни Дмитрием </w:t>
      </w:r>
      <w:proofErr w:type="spellStart"/>
      <w:r w:rsidRPr="009E0AC0">
        <w:rPr>
          <w:rFonts w:ascii="Times New Roman" w:hAnsi="Times New Roman"/>
          <w:i w:val="0"/>
          <w:sz w:val="28"/>
          <w:szCs w:val="28"/>
        </w:rPr>
        <w:t>Куракуловым</w:t>
      </w:r>
      <w:proofErr w:type="spellEnd"/>
      <w:r w:rsidRPr="009E0AC0">
        <w:rPr>
          <w:rFonts w:ascii="Times New Roman" w:hAnsi="Times New Roman"/>
          <w:i w:val="0"/>
          <w:sz w:val="28"/>
          <w:szCs w:val="28"/>
        </w:rPr>
        <w:t xml:space="preserve"> найдено хореографическое решение; номера образуют несколько блоков, связанных общей идеей, костюмами и декорациями. Продолжительность концерта-</w:t>
      </w:r>
      <w:proofErr w:type="spellStart"/>
      <w:r w:rsidRPr="009E0AC0">
        <w:rPr>
          <w:rFonts w:ascii="Times New Roman" w:hAnsi="Times New Roman"/>
          <w:i w:val="0"/>
          <w:sz w:val="28"/>
          <w:szCs w:val="28"/>
        </w:rPr>
        <w:t>перформанса</w:t>
      </w:r>
      <w:proofErr w:type="spellEnd"/>
      <w:r w:rsidRPr="009E0AC0">
        <w:rPr>
          <w:rFonts w:ascii="Times New Roman" w:hAnsi="Times New Roman"/>
          <w:i w:val="0"/>
          <w:sz w:val="28"/>
          <w:szCs w:val="28"/>
        </w:rPr>
        <w:t xml:space="preserve"> чуть больше часа, он рассчитан на камерные залы. Уникальность его, кроме всего прочего, состоит в том, что (насколько нам известно) никто, никогда и нигде не танцевал камерную и авторскую песню в таком объёме, в виде целостного спектакля.</w:t>
      </w:r>
      <w:r w:rsidR="00FB7C71">
        <w:rPr>
          <w:rFonts w:ascii="Times New Roman" w:hAnsi="Times New Roman"/>
          <w:i w:val="0"/>
          <w:sz w:val="28"/>
          <w:szCs w:val="28"/>
        </w:rPr>
        <w:t xml:space="preserve"> </w:t>
      </w:r>
      <w:r w:rsidRPr="009E0AC0">
        <w:rPr>
          <w:rFonts w:ascii="Times New Roman" w:hAnsi="Times New Roman"/>
          <w:i w:val="0"/>
          <w:sz w:val="28"/>
          <w:szCs w:val="28"/>
        </w:rPr>
        <w:t xml:space="preserve">В спектакле, кроме Татьяны и танцоров группы «ТАД», принимают участие музыканты Александр Блохин (этнические духовые, варган, перкуссия) и Игорь </w:t>
      </w:r>
      <w:proofErr w:type="spellStart"/>
      <w:r w:rsidRPr="009E0AC0">
        <w:rPr>
          <w:rFonts w:ascii="Times New Roman" w:hAnsi="Times New Roman"/>
          <w:i w:val="0"/>
          <w:sz w:val="28"/>
          <w:szCs w:val="28"/>
        </w:rPr>
        <w:t>Адасик</w:t>
      </w:r>
      <w:proofErr w:type="spellEnd"/>
      <w:r w:rsidRPr="009E0AC0">
        <w:rPr>
          <w:rFonts w:ascii="Times New Roman" w:hAnsi="Times New Roman"/>
          <w:i w:val="0"/>
          <w:sz w:val="28"/>
          <w:szCs w:val="28"/>
        </w:rPr>
        <w:t xml:space="preserve"> (перкуссия, тибетские поющие чаши, шумовые эффекты).</w:t>
      </w:r>
    </w:p>
    <w:p w:rsidR="009E0AC0" w:rsidRPr="009E0AC0" w:rsidRDefault="009E0AC0" w:rsidP="009E0AC0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b/>
          <w:i w:val="0"/>
          <w:sz w:val="28"/>
          <w:szCs w:val="28"/>
          <w:u w:val="single"/>
        </w:rPr>
      </w:pPr>
      <w:r w:rsidRPr="00FB7C71">
        <w:rPr>
          <w:rFonts w:ascii="Times New Roman" w:hAnsi="Times New Roman"/>
          <w:b/>
          <w:i w:val="0"/>
          <w:sz w:val="28"/>
          <w:szCs w:val="28"/>
          <w:u w:val="single"/>
        </w:rPr>
        <w:t>Прошедшие выступления: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29.03.2015</w:t>
      </w:r>
      <w:r w:rsidRPr="00FB7C71">
        <w:rPr>
          <w:rFonts w:ascii="Times New Roman" w:hAnsi="Times New Roman"/>
          <w:i w:val="0"/>
          <w:sz w:val="28"/>
          <w:szCs w:val="28"/>
        </w:rPr>
        <w:tab/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Счинава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Ścinawa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),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Счинавские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Казюки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(с Александром Блохиным и Павлом Соловьёвым)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28.03.2015</w:t>
      </w:r>
      <w:r w:rsidRPr="00FB7C71">
        <w:rPr>
          <w:rFonts w:ascii="Times New Roman" w:hAnsi="Times New Roman"/>
          <w:i w:val="0"/>
          <w:sz w:val="28"/>
          <w:szCs w:val="28"/>
        </w:rPr>
        <w:tab/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Волув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Wołów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концерт на Пасхальной ярмарке (с Александром Блохиным и Павлом Соловьёвым)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27.03.2015</w:t>
      </w:r>
      <w:r w:rsidRPr="00FB7C71">
        <w:rPr>
          <w:rFonts w:ascii="Times New Roman" w:hAnsi="Times New Roman"/>
          <w:i w:val="0"/>
          <w:sz w:val="28"/>
          <w:szCs w:val="28"/>
        </w:rPr>
        <w:tab/>
        <w:t>Любин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Lubin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центр культуры 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Muza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» (с Александром Блохиным и Павлом Соловьёвым)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14.09.2014</w:t>
      </w:r>
      <w:r w:rsidRPr="00FB7C71">
        <w:rPr>
          <w:rFonts w:ascii="Times New Roman" w:hAnsi="Times New Roman"/>
          <w:i w:val="0"/>
          <w:sz w:val="28"/>
          <w:szCs w:val="28"/>
        </w:rPr>
        <w:tab/>
        <w:t xml:space="preserve">Гродно, фестиваль средневековой и этнической музыки (с Александром Блохиным и Игорем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Адасиком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18.02.2014</w:t>
      </w:r>
      <w:r w:rsidRPr="00FB7C71">
        <w:rPr>
          <w:rFonts w:ascii="Times New Roman" w:hAnsi="Times New Roman"/>
          <w:i w:val="0"/>
          <w:sz w:val="28"/>
          <w:szCs w:val="28"/>
        </w:rPr>
        <w:tab/>
        <w:t>Гродно, вечер авторской песни и духовной музыки в рамках фестиваля 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Коложский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благовест»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21.12.2013</w:t>
      </w:r>
      <w:r w:rsidRPr="00FB7C71">
        <w:rPr>
          <w:rFonts w:ascii="Times New Roman" w:hAnsi="Times New Roman"/>
          <w:i w:val="0"/>
          <w:sz w:val="28"/>
          <w:szCs w:val="28"/>
        </w:rPr>
        <w:tab/>
        <w:t>Гродно, Новый замок, «Рождественские встречи» с Владимиром Захаровым и Ларисой Меркуловой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13.12.2013</w:t>
      </w:r>
      <w:r w:rsidRPr="00FB7C71">
        <w:rPr>
          <w:rFonts w:ascii="Times New Roman" w:hAnsi="Times New Roman"/>
          <w:i w:val="0"/>
          <w:sz w:val="28"/>
          <w:szCs w:val="28"/>
        </w:rPr>
        <w:tab/>
        <w:t xml:space="preserve">Гродно, музей истории религии, концерт со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Стефано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Кобелло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(Верона, Италия)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20.11.2013</w:t>
      </w:r>
      <w:r w:rsidRPr="00FB7C71">
        <w:rPr>
          <w:rFonts w:ascii="Times New Roman" w:hAnsi="Times New Roman"/>
          <w:i w:val="0"/>
          <w:sz w:val="28"/>
          <w:szCs w:val="28"/>
        </w:rPr>
        <w:tab/>
        <w:t>Варшава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Warszawa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), арт-клуб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praCoVnia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, концерт с Александром Блохиным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19.11.2013</w:t>
      </w:r>
      <w:r w:rsidRPr="00FB7C71">
        <w:rPr>
          <w:rFonts w:ascii="Times New Roman" w:hAnsi="Times New Roman"/>
          <w:i w:val="0"/>
          <w:sz w:val="28"/>
          <w:szCs w:val="28"/>
        </w:rPr>
        <w:tab/>
        <w:t>Варшава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Warszawa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),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прэзентацыя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сямейнай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чытанкi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Лучынка</w:t>
      </w:r>
      <w:proofErr w:type="gramStart"/>
      <w:r w:rsidRPr="00FB7C71">
        <w:rPr>
          <w:rFonts w:ascii="Times New Roman" w:hAnsi="Times New Roman"/>
          <w:i w:val="0"/>
          <w:sz w:val="28"/>
          <w:szCs w:val="28"/>
        </w:rPr>
        <w:t>»З</w:t>
      </w:r>
      <w:proofErr w:type="gramEnd"/>
      <w:r w:rsidRPr="00FB7C71">
        <w:rPr>
          <w:rFonts w:ascii="Times New Roman" w:hAnsi="Times New Roman"/>
          <w:i w:val="0"/>
          <w:sz w:val="28"/>
          <w:szCs w:val="28"/>
        </w:rPr>
        <w:t>осi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Куставай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(з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Аляксандрам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Блахiным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19.10.2013</w:t>
      </w:r>
      <w:r w:rsidRPr="00FB7C71">
        <w:rPr>
          <w:rFonts w:ascii="Times New Roman" w:hAnsi="Times New Roman"/>
          <w:i w:val="0"/>
          <w:sz w:val="28"/>
          <w:szCs w:val="28"/>
        </w:rPr>
        <w:tab/>
        <w:t>Витебск, фестиваль авторской песни «Витебский листопад» (член жюри)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01.09.2013</w:t>
      </w:r>
      <w:r w:rsidRPr="00FB7C71">
        <w:rPr>
          <w:rFonts w:ascii="Times New Roman" w:hAnsi="Times New Roman"/>
          <w:i w:val="0"/>
          <w:sz w:val="28"/>
          <w:szCs w:val="28"/>
        </w:rPr>
        <w:tab/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Шальчининкай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, Литва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Šalčininkai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Lithuania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фестиваль живой музыки «От сердца к сердцу» (с Александром Блохиным)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16.08.2013</w:t>
      </w:r>
      <w:r w:rsidRPr="00FB7C71">
        <w:rPr>
          <w:rFonts w:ascii="Times New Roman" w:hAnsi="Times New Roman"/>
          <w:i w:val="0"/>
          <w:sz w:val="28"/>
          <w:szCs w:val="28"/>
        </w:rPr>
        <w:tab/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Ныса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, Польша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Nysa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фестиваль «Фолк-фиеста» (с Александром Блохиным)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11.06.2013</w:t>
      </w:r>
      <w:r w:rsidRPr="00FB7C71">
        <w:rPr>
          <w:rFonts w:ascii="Times New Roman" w:hAnsi="Times New Roman"/>
          <w:i w:val="0"/>
          <w:sz w:val="28"/>
          <w:szCs w:val="28"/>
        </w:rPr>
        <w:tab/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Хорощ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, Польша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Choroszcz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), открытие выставки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Krzysztofa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Łaźnego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r w:rsidR="00764503">
        <w:rPr>
          <w:rFonts w:ascii="Times New Roman" w:hAnsi="Times New Roman"/>
          <w:i w:val="0"/>
          <w:sz w:val="28"/>
          <w:szCs w:val="28"/>
        </w:rPr>
        <w:t>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Mandala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łączy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świat</w:t>
      </w:r>
      <w:proofErr w:type="spellEnd"/>
      <w:r w:rsidR="00764503">
        <w:rPr>
          <w:rFonts w:ascii="Times New Roman" w:hAnsi="Times New Roman"/>
          <w:i w:val="0"/>
          <w:sz w:val="28"/>
          <w:szCs w:val="28"/>
        </w:rPr>
        <w:t>»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lastRenderedPageBreak/>
        <w:t>15.03.2013</w:t>
      </w:r>
      <w:r w:rsidRPr="00FB7C71">
        <w:rPr>
          <w:rFonts w:ascii="Times New Roman" w:hAnsi="Times New Roman"/>
          <w:i w:val="0"/>
          <w:sz w:val="28"/>
          <w:szCs w:val="28"/>
        </w:rPr>
        <w:tab/>
        <w:t>Гродно, Новый замок, концерт-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перформанс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с группой современной хореографии «ТАД» (с Александром Блохиным и Игорем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Адасиком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10.02.2013</w:t>
      </w:r>
      <w:r w:rsidRPr="00FB7C71">
        <w:rPr>
          <w:rFonts w:ascii="Times New Roman" w:hAnsi="Times New Roman"/>
          <w:i w:val="0"/>
          <w:sz w:val="28"/>
          <w:szCs w:val="28"/>
        </w:rPr>
        <w:tab/>
        <w:t>Гродно, музей истории религии, концерт в день рождения с участием гостей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И.Почивалов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Ю.Дубовик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И.Подчиненков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И.Адасик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А.Блохин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21.11.2012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>Варшава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Warszawa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), кафе «Скамейка», концерт c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Михалом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Констратом</w:t>
      </w:r>
      <w:proofErr w:type="spellEnd"/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20.11.2012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>Варшава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Warszawa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Фестиваль российских фильмов «Спутник над Польшей» (дуэт с Александром Блохиным)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18.11.2012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>Варшава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Warszawa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), Международный фестиваль бардов OPPA (лауреат,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Złota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Piątka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18.11.2012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>Варшава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Warszawa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),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прэзентацыя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чытанк</w:t>
      </w:r>
      <w:proofErr w:type="gramStart"/>
      <w:r w:rsidRPr="00FB7C71">
        <w:rPr>
          <w:rFonts w:ascii="Times New Roman" w:hAnsi="Times New Roman"/>
          <w:i w:val="0"/>
          <w:sz w:val="28"/>
          <w:szCs w:val="28"/>
        </w:rPr>
        <w:t>i</w:t>
      </w:r>
      <w:proofErr w:type="spellEnd"/>
      <w:proofErr w:type="gramEnd"/>
      <w:r w:rsidRPr="00FB7C71">
        <w:rPr>
          <w:rFonts w:ascii="Times New Roman" w:hAnsi="Times New Roman"/>
          <w:i w:val="0"/>
          <w:sz w:val="28"/>
          <w:szCs w:val="28"/>
        </w:rPr>
        <w:t xml:space="preserve"> для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дзетак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i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iх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бацькоў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"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Азбукоўнiк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i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лiчылка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"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Зосi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Куставай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(дуэт з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Аляксандрам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Блахiным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21.10.2012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>Вильнюс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Vilnius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Lithuania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финальный концерт Международного фестиваля бардов 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Tai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–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aš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» в церкви св. Катрины (дуэт с Александром Блохиным)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20.10.2012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>Вильнюс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Vilnius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Lithuania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концерт с Александром Блохиным в рамках Международного фестиваля бардов 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Tai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–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aš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»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18.10.2012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>Рига, Латвия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Riga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Latvia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концерт в рамках Международного фестиваля бардов 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Tai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–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aš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» (всюду на 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Tai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–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aš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» – дуэт с Александром Блохиным)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17.10.2012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>Айзкраукле, Латвия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Aizkraukle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Latvia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концерт в рамках Международного фестиваля бардов 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Tai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–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aš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»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16.10.2012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>Ширвинтос, Литва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Širvintos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Lithuania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концерт в рамках Международного фестиваля бардов 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Tai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–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aš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»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15.10.2012</w:t>
      </w:r>
      <w:r w:rsidRPr="00FB7C71">
        <w:rPr>
          <w:rFonts w:ascii="Times New Roman" w:hAnsi="Times New Roman"/>
          <w:i w:val="0"/>
          <w:sz w:val="28"/>
          <w:szCs w:val="28"/>
        </w:rPr>
        <w:tab/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Шальчининкай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, Литва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Šalčininkai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Lithuania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концерт в рамках Международного фестиваля бардов 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Tai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–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aš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»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15.10.2012</w:t>
      </w:r>
      <w:r w:rsidRPr="00FB7C71">
        <w:rPr>
          <w:rFonts w:ascii="Times New Roman" w:hAnsi="Times New Roman"/>
          <w:i w:val="0"/>
          <w:sz w:val="28"/>
          <w:szCs w:val="28"/>
        </w:rPr>
        <w:tab/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Девянишки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, Литва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Dieveniškes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Lithuania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концерт в рамках Международного фестиваля бардов 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Tai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–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aš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»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28.06.2012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>Каунас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Kaunas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Lithuania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фестиваль 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Senamiesčio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žiogas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» (дуэт с Александром Блохиным)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14.06.2012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>Гданьск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Gdańsk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Российский центр науки и культуры (дуэт с Александром Блохиным)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13.06.2012</w:t>
      </w:r>
      <w:r w:rsidRPr="00FB7C71">
        <w:rPr>
          <w:rFonts w:ascii="Times New Roman" w:hAnsi="Times New Roman"/>
          <w:i w:val="0"/>
          <w:sz w:val="28"/>
          <w:szCs w:val="28"/>
        </w:rPr>
        <w:tab/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Сопот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Sopot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),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Towarzystwo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Przyjaciół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Sopotu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(дуэт с Александром Блохиным)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26.05.2012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>Минск, Второй фестиваль этнокультуры "ЭХО" (дуэт с Александром Блохиным)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01.04.2012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>Гомель, Дни авторской песни (член жюри)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20.03.2012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>Лодзь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Łódź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),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Poleski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Ośrodek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Sztuki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, концерт с Александром Блохиным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19.03.2012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>Варшава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Warszawa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), арт-клуб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praCoVnia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, концерт с Александром Блохиным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lastRenderedPageBreak/>
        <w:t>27.01.2012</w:t>
      </w:r>
      <w:r w:rsidRPr="00FB7C71">
        <w:rPr>
          <w:rFonts w:ascii="Times New Roman" w:hAnsi="Times New Roman"/>
          <w:i w:val="0"/>
          <w:sz w:val="28"/>
          <w:szCs w:val="28"/>
        </w:rPr>
        <w:tab/>
        <w:t xml:space="preserve">Гродно, галерея </w:t>
      </w:r>
      <w:r w:rsidR="00764503">
        <w:rPr>
          <w:rFonts w:ascii="Times New Roman" w:hAnsi="Times New Roman"/>
          <w:i w:val="0"/>
          <w:sz w:val="28"/>
          <w:szCs w:val="28"/>
        </w:rPr>
        <w:t>«</w:t>
      </w:r>
      <w:r w:rsidRPr="00FB7C71">
        <w:rPr>
          <w:rFonts w:ascii="Times New Roman" w:hAnsi="Times New Roman"/>
          <w:i w:val="0"/>
          <w:sz w:val="28"/>
          <w:szCs w:val="28"/>
        </w:rPr>
        <w:t xml:space="preserve">У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майстра</w:t>
      </w:r>
      <w:proofErr w:type="spellEnd"/>
      <w:r w:rsidR="00764503">
        <w:rPr>
          <w:rFonts w:ascii="Times New Roman" w:hAnsi="Times New Roman"/>
          <w:i w:val="0"/>
          <w:sz w:val="28"/>
          <w:szCs w:val="28"/>
        </w:rPr>
        <w:t>»</w:t>
      </w:r>
      <w:r w:rsidRPr="00FB7C71">
        <w:rPr>
          <w:rFonts w:ascii="Times New Roman" w:hAnsi="Times New Roman"/>
          <w:i w:val="0"/>
          <w:sz w:val="28"/>
          <w:szCs w:val="28"/>
        </w:rPr>
        <w:t xml:space="preserve">, совместный концерт с Мареком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Галонзкой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и Ольгой и Игорем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Подчиненковыми</w:t>
      </w:r>
      <w:proofErr w:type="spellEnd"/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14.01.2012</w:t>
      </w:r>
      <w:r w:rsidRPr="00FB7C71">
        <w:rPr>
          <w:rFonts w:ascii="Times New Roman" w:hAnsi="Times New Roman"/>
          <w:i w:val="0"/>
          <w:sz w:val="28"/>
          <w:szCs w:val="28"/>
        </w:rPr>
        <w:tab/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Сувалки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Suwałki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заключительный концерт проекта 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Autorsong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»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05.12.2011</w:t>
      </w:r>
      <w:r w:rsidRPr="00FB7C71">
        <w:rPr>
          <w:rFonts w:ascii="Times New Roman" w:hAnsi="Times New Roman"/>
          <w:i w:val="0"/>
          <w:sz w:val="28"/>
          <w:szCs w:val="28"/>
        </w:rPr>
        <w:tab/>
        <w:t xml:space="preserve">Минск,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фэст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Кахай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па-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беларуску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жывi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Pr="00FB7C71">
        <w:rPr>
          <w:rFonts w:ascii="Times New Roman" w:hAnsi="Times New Roman"/>
          <w:i w:val="0"/>
          <w:sz w:val="28"/>
          <w:szCs w:val="28"/>
        </w:rPr>
        <w:t>па-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е</w:t>
      </w:r>
      <w:proofErr w:type="gramEnd"/>
      <w:r w:rsidRPr="00FB7C71">
        <w:rPr>
          <w:rFonts w:ascii="Times New Roman" w:hAnsi="Times New Roman"/>
          <w:i w:val="0"/>
          <w:sz w:val="28"/>
          <w:szCs w:val="28"/>
        </w:rPr>
        <w:t>ўрапейску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»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20.11.2011</w:t>
      </w:r>
      <w:r w:rsidRPr="00FB7C71">
        <w:rPr>
          <w:rFonts w:ascii="Times New Roman" w:hAnsi="Times New Roman"/>
          <w:i w:val="0"/>
          <w:sz w:val="28"/>
          <w:szCs w:val="28"/>
        </w:rPr>
        <w:tab/>
        <w:t>Варшава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Warszawa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Polska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), Международный фестиваль бардов OPPA (лауреат,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Złota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Piątka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10.11.2011</w:t>
      </w:r>
      <w:r w:rsidRPr="00FB7C71">
        <w:rPr>
          <w:rFonts w:ascii="Times New Roman" w:hAnsi="Times New Roman"/>
          <w:i w:val="0"/>
          <w:sz w:val="28"/>
          <w:szCs w:val="28"/>
        </w:rPr>
        <w:tab/>
        <w:t>Минск, клуб «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Салтайм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», совместный концерт с Алексеем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Нежевцом</w:t>
      </w:r>
      <w:proofErr w:type="spellEnd"/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07.10.2011</w:t>
      </w:r>
      <w:r w:rsidRPr="00FB7C71">
        <w:rPr>
          <w:rFonts w:ascii="Times New Roman" w:hAnsi="Times New Roman"/>
          <w:i w:val="0"/>
          <w:sz w:val="28"/>
          <w:szCs w:val="28"/>
        </w:rPr>
        <w:tab/>
        <w:t>Киев, клуб авторской песни «Арсенал», концерт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FB7C71" w:rsidRPr="00FB7C71" w:rsidRDefault="00FB7C7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01.10.2011</w:t>
      </w:r>
      <w:r w:rsidRPr="00FB7C71">
        <w:rPr>
          <w:rFonts w:ascii="Times New Roman" w:hAnsi="Times New Roman"/>
          <w:i w:val="0"/>
          <w:sz w:val="28"/>
          <w:szCs w:val="28"/>
        </w:rPr>
        <w:tab/>
        <w:t>Вильнюс (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Vilnius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Lithuania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), 5-й литовский фестиваль русской авторской песни (гость)</w:t>
      </w:r>
      <w:r w:rsidR="00764503">
        <w:rPr>
          <w:rFonts w:ascii="Times New Roman" w:hAnsi="Times New Roman"/>
          <w:i w:val="0"/>
          <w:sz w:val="28"/>
          <w:szCs w:val="28"/>
        </w:rPr>
        <w:t>.</w:t>
      </w:r>
    </w:p>
    <w:p w:rsidR="00764503" w:rsidRDefault="00FB7C71" w:rsidP="00764503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12.02.2011</w:t>
      </w:r>
      <w:r w:rsidRPr="00FB7C71">
        <w:rPr>
          <w:rFonts w:ascii="Times New Roman" w:hAnsi="Times New Roman"/>
          <w:i w:val="0"/>
          <w:sz w:val="28"/>
          <w:szCs w:val="28"/>
        </w:rPr>
        <w:tab/>
        <w:t xml:space="preserve">фестиваль авторской песни "Свой круг", </w:t>
      </w:r>
      <w:proofErr w:type="spellStart"/>
      <w:r w:rsidRPr="00FB7C71">
        <w:rPr>
          <w:rFonts w:ascii="Times New Roman" w:hAnsi="Times New Roman"/>
          <w:i w:val="0"/>
          <w:sz w:val="28"/>
          <w:szCs w:val="28"/>
        </w:rPr>
        <w:t>Могилёв</w:t>
      </w:r>
      <w:proofErr w:type="spellEnd"/>
      <w:r w:rsidRPr="00FB7C71">
        <w:rPr>
          <w:rFonts w:ascii="Times New Roman" w:hAnsi="Times New Roman"/>
          <w:i w:val="0"/>
          <w:sz w:val="28"/>
          <w:szCs w:val="28"/>
        </w:rPr>
        <w:t>, Беларусь (гость)</w:t>
      </w:r>
      <w:r w:rsidR="00764503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9E0AC0" w:rsidRPr="009E0AC0" w:rsidRDefault="00FB7C71" w:rsidP="00764503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FB7C71">
        <w:rPr>
          <w:rFonts w:ascii="Times New Roman" w:hAnsi="Times New Roman"/>
          <w:i w:val="0"/>
          <w:sz w:val="28"/>
          <w:szCs w:val="28"/>
        </w:rPr>
        <w:t>...и большое количество локальных фестивалей и концертов в Гродно</w:t>
      </w:r>
    </w:p>
    <w:p w:rsidR="009E0AC0" w:rsidRDefault="009E0AC0" w:rsidP="00CF4D15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4C1401" w:rsidRDefault="004C1401" w:rsidP="00CF4D15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4C1401" w:rsidRPr="004C1401" w:rsidRDefault="004C1401" w:rsidP="004C1401">
      <w:pPr>
        <w:ind w:firstLine="567"/>
        <w:jc w:val="center"/>
        <w:rPr>
          <w:sz w:val="44"/>
          <w:szCs w:val="44"/>
        </w:rPr>
      </w:pPr>
      <w:r w:rsidRPr="004C1401">
        <w:rPr>
          <w:b/>
          <w:sz w:val="44"/>
          <w:szCs w:val="44"/>
        </w:rPr>
        <w:t>Библиография</w:t>
      </w:r>
    </w:p>
    <w:p w:rsidR="004C1401" w:rsidRPr="009E0AC0" w:rsidRDefault="004C1401" w:rsidP="00CF4D15">
      <w:pPr>
        <w:jc w:val="both"/>
        <w:rPr>
          <w:rFonts w:ascii="Times New Roman" w:hAnsi="Times New Roman"/>
          <w:i w:val="0"/>
          <w:sz w:val="28"/>
          <w:szCs w:val="28"/>
        </w:rPr>
      </w:pPr>
    </w:p>
    <w:p w:rsidR="00764503" w:rsidRPr="004C1401" w:rsidRDefault="004C140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Соловьёва, Т. Дудка; Не круши, не бей; Светлому дню; Вернёшься; Птица; Душа; Марья; …ты приходишь из далека</w:t>
      </w:r>
      <w:r>
        <w:rPr>
          <w:rFonts w:ascii="Times New Roman" w:hAnsi="Times New Roman"/>
          <w:i w:val="0"/>
          <w:sz w:val="28"/>
          <w:szCs w:val="28"/>
          <w:lang w:val="be-BY"/>
        </w:rPr>
        <w:t>; Асенні спеў (</w:t>
      </w:r>
      <w:r>
        <w:rPr>
          <w:rFonts w:ascii="Times New Roman" w:hAnsi="Times New Roman"/>
          <w:i w:val="0"/>
          <w:sz w:val="28"/>
          <w:szCs w:val="28"/>
          <w:lang w:val="en-US"/>
        </w:rPr>
        <w:t>Chanson</w:t>
      </w:r>
      <w:r w:rsidRPr="004C1401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en-US"/>
        </w:rPr>
        <w:t>d</w:t>
      </w:r>
      <w:r w:rsidRPr="004C1401">
        <w:rPr>
          <w:rFonts w:ascii="Times New Roman" w:hAnsi="Times New Roman"/>
          <w:i w:val="0"/>
          <w:sz w:val="28"/>
          <w:szCs w:val="28"/>
        </w:rPr>
        <w:t>’</w:t>
      </w:r>
      <w:proofErr w:type="spellStart"/>
      <w:r>
        <w:rPr>
          <w:rFonts w:ascii="Times New Roman" w:hAnsi="Times New Roman"/>
          <w:i w:val="0"/>
          <w:sz w:val="28"/>
          <w:szCs w:val="28"/>
          <w:lang w:val="en-US"/>
        </w:rPr>
        <w:t>automne</w:t>
      </w:r>
      <w:proofErr w:type="spellEnd"/>
      <w:r>
        <w:rPr>
          <w:rFonts w:ascii="Times New Roman" w:hAnsi="Times New Roman"/>
          <w:i w:val="0"/>
          <w:sz w:val="28"/>
          <w:szCs w:val="28"/>
          <w:lang w:val="be-BY"/>
        </w:rPr>
        <w:t xml:space="preserve">): </w:t>
      </w:r>
      <w:r w:rsidRPr="004C1401">
        <w:rPr>
          <w:rFonts w:ascii="Times New Roman" w:hAnsi="Times New Roman"/>
          <w:i w:val="0"/>
          <w:sz w:val="28"/>
          <w:szCs w:val="28"/>
        </w:rPr>
        <w:t>[</w:t>
      </w:r>
      <w:r>
        <w:rPr>
          <w:rFonts w:ascii="Times New Roman" w:hAnsi="Times New Roman"/>
          <w:i w:val="0"/>
          <w:sz w:val="28"/>
          <w:szCs w:val="28"/>
        </w:rPr>
        <w:t>стихи</w:t>
      </w:r>
      <w:r w:rsidRPr="004C1401">
        <w:rPr>
          <w:rFonts w:ascii="Times New Roman" w:hAnsi="Times New Roman"/>
          <w:i w:val="0"/>
          <w:sz w:val="28"/>
          <w:szCs w:val="28"/>
        </w:rPr>
        <w:t>]</w:t>
      </w:r>
      <w:r>
        <w:rPr>
          <w:rFonts w:ascii="Times New Roman" w:hAnsi="Times New Roman"/>
          <w:i w:val="0"/>
          <w:sz w:val="28"/>
          <w:szCs w:val="28"/>
        </w:rPr>
        <w:t xml:space="preserve"> / Т. Соловьёва // Время</w:t>
      </w:r>
      <w:proofErr w:type="gramStart"/>
      <w:r>
        <w:rPr>
          <w:rFonts w:ascii="Times New Roman" w:hAnsi="Times New Roman"/>
          <w:i w:val="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i w:val="0"/>
          <w:sz w:val="28"/>
          <w:szCs w:val="28"/>
        </w:rPr>
        <w:t xml:space="preserve"> стихи гродненских авторов. – Гродно: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ЮрСаПринт</w:t>
      </w:r>
      <w:proofErr w:type="spellEnd"/>
      <w:r>
        <w:rPr>
          <w:rFonts w:ascii="Times New Roman" w:hAnsi="Times New Roman"/>
          <w:i w:val="0"/>
          <w:sz w:val="28"/>
          <w:szCs w:val="28"/>
        </w:rPr>
        <w:t>, 2013. – С. 25-38.</w:t>
      </w:r>
    </w:p>
    <w:p w:rsidR="004C1401" w:rsidRDefault="004C1401" w:rsidP="00FB7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</w:p>
    <w:p w:rsidR="00062825" w:rsidRPr="009E0AC0" w:rsidRDefault="00062825" w:rsidP="004C140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Персональный сайт. - </w:t>
      </w:r>
      <w:hyperlink r:id="rId7" w:history="1">
        <w:r w:rsidRPr="00893664">
          <w:rPr>
            <w:rStyle w:val="a5"/>
            <w:rFonts w:ascii="Times New Roman" w:hAnsi="Times New Roman"/>
            <w:i w:val="0"/>
            <w:sz w:val="28"/>
            <w:szCs w:val="28"/>
          </w:rPr>
          <w:t>http://t.soloviov.net/index.html?lang=by</w:t>
        </w:r>
      </w:hyperlink>
      <w:r w:rsidR="004C1401">
        <w:rPr>
          <w:rFonts w:ascii="Times New Roman" w:hAnsi="Times New Roman"/>
          <w:i w:val="0"/>
          <w:sz w:val="28"/>
          <w:szCs w:val="28"/>
        </w:rPr>
        <w:t>.</w:t>
      </w:r>
    </w:p>
    <w:sectPr w:rsidR="00062825" w:rsidRPr="009E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61"/>
    <w:rsid w:val="00000394"/>
    <w:rsid w:val="00015524"/>
    <w:rsid w:val="00062825"/>
    <w:rsid w:val="00076E69"/>
    <w:rsid w:val="001B21A5"/>
    <w:rsid w:val="001C37C8"/>
    <w:rsid w:val="002251DD"/>
    <w:rsid w:val="00274787"/>
    <w:rsid w:val="003E2AE9"/>
    <w:rsid w:val="003E7C68"/>
    <w:rsid w:val="00464940"/>
    <w:rsid w:val="004C1401"/>
    <w:rsid w:val="0051343C"/>
    <w:rsid w:val="00764503"/>
    <w:rsid w:val="00766564"/>
    <w:rsid w:val="0078109F"/>
    <w:rsid w:val="00786DF3"/>
    <w:rsid w:val="00854B1B"/>
    <w:rsid w:val="00992D56"/>
    <w:rsid w:val="009C244B"/>
    <w:rsid w:val="009E0AC0"/>
    <w:rsid w:val="00AB3EDF"/>
    <w:rsid w:val="00AF490F"/>
    <w:rsid w:val="00BD12B0"/>
    <w:rsid w:val="00C2524C"/>
    <w:rsid w:val="00CC0506"/>
    <w:rsid w:val="00CF4D15"/>
    <w:rsid w:val="00DF4B61"/>
    <w:rsid w:val="00E73CE3"/>
    <w:rsid w:val="00ED31D9"/>
    <w:rsid w:val="00EF6873"/>
    <w:rsid w:val="00FB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Monotype Corsiva" w:hAnsi="Monotype Corsiva"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F4B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F4B61"/>
    <w:rPr>
      <w:rFonts w:ascii="Tahoma" w:hAnsi="Tahoma" w:cs="Tahoma"/>
      <w:i/>
      <w:sz w:val="16"/>
      <w:szCs w:val="16"/>
    </w:rPr>
  </w:style>
  <w:style w:type="character" w:styleId="a5">
    <w:name w:val="Hyperlink"/>
    <w:basedOn w:val="a0"/>
    <w:rsid w:val="000628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Monotype Corsiva" w:hAnsi="Monotype Corsiva"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F4B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F4B61"/>
    <w:rPr>
      <w:rFonts w:ascii="Tahoma" w:hAnsi="Tahoma" w:cs="Tahoma"/>
      <w:i/>
      <w:sz w:val="16"/>
      <w:szCs w:val="16"/>
    </w:rPr>
  </w:style>
  <w:style w:type="character" w:styleId="a5">
    <w:name w:val="Hyperlink"/>
    <w:basedOn w:val="a0"/>
    <w:rsid w:val="00062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.soloviov.net/index.html?lang=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Market</cp:lastModifiedBy>
  <cp:revision>5</cp:revision>
  <dcterms:created xsi:type="dcterms:W3CDTF">2015-10-15T08:00:00Z</dcterms:created>
  <dcterms:modified xsi:type="dcterms:W3CDTF">2015-10-16T08:55:00Z</dcterms:modified>
</cp:coreProperties>
</file>