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263" w:rsidRPr="007F05B2" w:rsidRDefault="00F41263" w:rsidP="00F41263">
      <w:pPr>
        <w:spacing w:after="120" w:line="276" w:lineRule="auto"/>
        <w:jc w:val="center"/>
        <w:rPr>
          <w:rFonts w:ascii="Book Antiqua" w:hAnsi="Book Antiqua"/>
          <w:b/>
          <w:sz w:val="28"/>
          <w:szCs w:val="28"/>
          <w:lang w:val="be-BY"/>
        </w:rPr>
      </w:pPr>
      <w:bookmarkStart w:id="0" w:name="bookmark0"/>
      <w:r w:rsidRPr="007F05B2">
        <w:rPr>
          <w:rFonts w:ascii="Book Antiqua" w:hAnsi="Book Antiqua"/>
          <w:b/>
          <w:sz w:val="28"/>
          <w:szCs w:val="28"/>
        </w:rPr>
        <w:t>Виктор Саяпин</w:t>
      </w:r>
    </w:p>
    <w:p w:rsidR="00F41263" w:rsidRPr="007F05B2" w:rsidRDefault="00F41263" w:rsidP="00F41263">
      <w:pPr>
        <w:spacing w:after="120" w:line="276" w:lineRule="auto"/>
        <w:jc w:val="center"/>
        <w:rPr>
          <w:rFonts w:ascii="Book Antiqua" w:hAnsi="Book Antiqua"/>
          <w:b/>
          <w:caps/>
          <w:sz w:val="28"/>
          <w:szCs w:val="28"/>
        </w:rPr>
      </w:pPr>
      <w:r w:rsidRPr="007F05B2">
        <w:rPr>
          <w:rFonts w:ascii="Book Antiqua" w:hAnsi="Book Antiqua"/>
          <w:b/>
          <w:caps/>
          <w:color w:val="FF0000"/>
          <w:sz w:val="28"/>
          <w:szCs w:val="28"/>
        </w:rPr>
        <w:t>«Пешком по Гродно»:</w:t>
      </w:r>
      <w:r w:rsidRPr="007F05B2">
        <w:rPr>
          <w:rFonts w:ascii="Book Antiqua" w:hAnsi="Book Antiqua"/>
          <w:b/>
          <w:caps/>
          <w:sz w:val="28"/>
          <w:szCs w:val="28"/>
        </w:rPr>
        <w:t xml:space="preserve"> </w:t>
      </w:r>
      <w:r w:rsidRPr="007F05B2">
        <w:rPr>
          <w:rFonts w:ascii="Book Antiqua" w:hAnsi="Book Antiqua"/>
          <w:b/>
          <w:caps/>
          <w:sz w:val="28"/>
          <w:szCs w:val="28"/>
          <w:lang w:val="be-BY"/>
        </w:rPr>
        <w:t xml:space="preserve">улица </w:t>
      </w:r>
      <w:r>
        <w:rPr>
          <w:rFonts w:ascii="Book Antiqua" w:hAnsi="Book Antiqua"/>
          <w:b/>
          <w:caps/>
          <w:sz w:val="28"/>
          <w:szCs w:val="28"/>
          <w:lang w:val="be-BY"/>
        </w:rPr>
        <w:t>Ожешко</w:t>
      </w:r>
    </w:p>
    <w:p w:rsidR="00F41263" w:rsidRPr="0034650F" w:rsidRDefault="00F41263" w:rsidP="00F41263">
      <w:pPr>
        <w:spacing w:after="0" w:line="276" w:lineRule="auto"/>
        <w:ind w:firstLine="567"/>
        <w:jc w:val="both"/>
        <w:rPr>
          <w:rFonts w:ascii="Georgia" w:hAnsi="Georgia"/>
          <w:i/>
          <w:color w:val="2E74B5" w:themeColor="accent1" w:themeShade="BF"/>
          <w:u w:val="single"/>
        </w:rPr>
      </w:pPr>
      <w:r w:rsidRPr="0034650F">
        <w:rPr>
          <w:rFonts w:ascii="Georgia" w:hAnsi="Georgia"/>
          <w:i/>
          <w:color w:val="2E74B5" w:themeColor="accent1" w:themeShade="BF"/>
          <w:u w:val="single"/>
        </w:rPr>
        <w:t xml:space="preserve">Источник публикации: </w:t>
      </w:r>
    </w:p>
    <w:p w:rsidR="00252C94" w:rsidRDefault="00F41263" w:rsidP="00252C94">
      <w:pPr>
        <w:pStyle w:val="20"/>
        <w:shd w:val="clear" w:color="auto" w:fill="auto"/>
        <w:spacing w:line="276" w:lineRule="auto"/>
        <w:ind w:firstLine="567"/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</w:pPr>
      <w:r w:rsidRPr="0034650F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>С</w:t>
      </w:r>
      <w:r w:rsidRPr="0034650F">
        <w:rPr>
          <w:rFonts w:ascii="Georgia" w:hAnsi="Georgia"/>
          <w:b/>
          <w:color w:val="2E74B5" w:themeColor="accent1" w:themeShade="BF"/>
          <w:sz w:val="24"/>
          <w:szCs w:val="24"/>
        </w:rPr>
        <w:t xml:space="preserve">аяпин, В. </w:t>
      </w:r>
      <w:r>
        <w:rPr>
          <w:rFonts w:ascii="Georgia" w:hAnsi="Georgia"/>
          <w:b/>
          <w:color w:val="2E74B5" w:themeColor="accent1" w:themeShade="BF"/>
          <w:sz w:val="24"/>
          <w:szCs w:val="24"/>
        </w:rPr>
        <w:t>Улица Ожешко</w:t>
      </w:r>
      <w:r w:rsidRPr="0034650F">
        <w:rPr>
          <w:rFonts w:ascii="Georgia" w:hAnsi="Georgia"/>
          <w:b/>
          <w:color w:val="2E74B5" w:themeColor="accent1" w:themeShade="BF"/>
          <w:sz w:val="24"/>
          <w:szCs w:val="24"/>
        </w:rPr>
        <w:t xml:space="preserve"> / В. Саяпин // Гродзенская праўда. </w:t>
      </w:r>
      <w:r w:rsidRPr="0034650F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 xml:space="preserve">- 2014. - </w:t>
      </w:r>
      <w:r w:rsidR="000E358E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>22 фев</w:t>
      </w:r>
      <w:r w:rsidRPr="0034650F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 xml:space="preserve">. (№ </w:t>
      </w:r>
      <w:r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>2</w:t>
      </w:r>
      <w:r w:rsidRPr="0034650F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 xml:space="preserve">). - С. </w:t>
      </w:r>
      <w:r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>11</w:t>
      </w:r>
      <w:r w:rsidRPr="0034650F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>.</w:t>
      </w:r>
      <w:bookmarkEnd w:id="0"/>
    </w:p>
    <w:p w:rsidR="00252C94" w:rsidRDefault="00252C94" w:rsidP="00194541">
      <w:pPr>
        <w:pStyle w:val="20"/>
        <w:shd w:val="clear" w:color="auto" w:fill="auto"/>
        <w:spacing w:before="240"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252C94">
        <w:rPr>
          <w:rFonts w:ascii="Georgia" w:eastAsia="Times New Roman" w:hAnsi="Georgia" w:cs="Arial"/>
          <w:i/>
          <w:noProof/>
          <w:color w:val="0000FF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259715</wp:posOffset>
            </wp:positionV>
            <wp:extent cx="3276600" cy="1992630"/>
            <wp:effectExtent l="171450" t="133350" r="361950" b="312420"/>
            <wp:wrapTight wrapText="bothSides">
              <wp:wrapPolygon edited="0">
                <wp:start x="1381" y="-1446"/>
                <wp:lineTo x="377" y="-1239"/>
                <wp:lineTo x="-1130" y="620"/>
                <wp:lineTo x="-1130" y="22509"/>
                <wp:lineTo x="251" y="24987"/>
                <wp:lineTo x="753" y="24987"/>
                <wp:lineTo x="22102" y="24987"/>
                <wp:lineTo x="22605" y="24987"/>
                <wp:lineTo x="23860" y="22509"/>
                <wp:lineTo x="23860" y="1859"/>
                <wp:lineTo x="23986" y="826"/>
                <wp:lineTo x="22479" y="-1239"/>
                <wp:lineTo x="21474" y="-1446"/>
                <wp:lineTo x="1381" y="-1446"/>
              </wp:wrapPolygon>
            </wp:wrapTight>
            <wp:docPr id="1" name="Рисунок 1" descr="Фото Михаила ИСАЧЕНКО">
              <a:hlinkClick xmlns:a="http://schemas.openxmlformats.org/drawingml/2006/main" r:id="rId4" tgtFrame="&quot;_blank&quot;" tooltip="&quot;Фото Михаила ИСАЧЕНК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 Михаила ИСАЧЕНКО">
                      <a:hlinkClick r:id="rId4" tgtFrame="&quot;_blank&quot;" tooltip="&quot;Фото Михаила ИСАЧЕНК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992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8549D" w:rsidRPr="00252C94">
        <w:rPr>
          <w:rFonts w:ascii="Georgia" w:eastAsia="Times New Roman" w:hAnsi="Georgia" w:cs="Arial"/>
          <w:b/>
          <w:bCs/>
          <w:i/>
          <w:color w:val="000000"/>
          <w:sz w:val="24"/>
          <w:szCs w:val="24"/>
          <w:lang w:eastAsia="ru-RU"/>
        </w:rPr>
        <w:t>Улица Роскошь, название которой связано с корчмой, находившейся со стороны местечка Озеры, появилась в Гродно во второй половине XVIII века. В разное время она называлась Вертелишская, Садовая, Муравьевская, Murawieffstrasse, Ожешковая, Ленинская, а</w:t>
      </w:r>
      <w:r w:rsidR="0068549D"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68549D" w:rsidRPr="00C71B83">
        <w:rPr>
          <w:rFonts w:ascii="Georgia" w:eastAsia="Times New Roman" w:hAnsi="Georgia" w:cs="Arial"/>
          <w:b/>
          <w:bCs/>
          <w:i/>
          <w:color w:val="000000"/>
          <w:sz w:val="24"/>
          <w:szCs w:val="24"/>
          <w:lang w:eastAsia="ru-RU"/>
        </w:rPr>
        <w:t>теперь – улица Ожешко.</w:t>
      </w:r>
    </w:p>
    <w:p w:rsidR="00252C94" w:rsidRDefault="0068549D" w:rsidP="00252C94">
      <w:pPr>
        <w:pStyle w:val="20"/>
        <w:shd w:val="clear" w:color="auto" w:fill="auto"/>
        <w:spacing w:before="240"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Первый домовой номер</w:t>
      </w:r>
      <w:r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 носит бывший дворец князей Масальских, возведенный в 1740-х годах. В 30-х годах XIX века дворец стал собственностью купца Фрумкина, который его перестроил, и здание приобрело свой нынешний вид. В 1868-1903 годах арендатором дома было почтово-телеграфное ведомство.  После Великой Отечественной войны здание перешло в ведение железнодорожников и в нем разместилось управление Брест-Литовской железной дороги, затем Гродненское отделение дороги, техникум, трехгодичная школа машинистов паровозов, санэпидстанция и аптека. В 1958 году, с открытием в Гродно медицинского института, бывший дворец передали медикам и в нем разместились главный корпус и ректорат вуза. </w:t>
      </w:r>
    </w:p>
    <w:p w:rsidR="00252C94" w:rsidRDefault="0088431F" w:rsidP="00252C94">
      <w:pPr>
        <w:pStyle w:val="20"/>
        <w:shd w:val="clear" w:color="auto" w:fill="auto"/>
        <w:spacing w:before="720" w:after="720" w:line="276" w:lineRule="auto"/>
        <w:ind w:firstLine="567"/>
        <w:jc w:val="center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b/>
          <w:i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2931795</wp:posOffset>
            </wp:positionH>
            <wp:positionV relativeFrom="paragraph">
              <wp:posOffset>1079500</wp:posOffset>
            </wp:positionV>
            <wp:extent cx="3100070" cy="1920240"/>
            <wp:effectExtent l="19050" t="0" r="5080" b="0"/>
            <wp:wrapTight wrapText="bothSides">
              <wp:wrapPolygon edited="0">
                <wp:start x="-133" y="0"/>
                <wp:lineTo x="-133" y="21429"/>
                <wp:lineTo x="21635" y="21429"/>
                <wp:lineTo x="21635" y="0"/>
                <wp:lineTo x="-133" y="0"/>
              </wp:wrapPolygon>
            </wp:wrapTight>
            <wp:docPr id="15" name="Рисунок 2" descr="http://grodnonews.by/uploads2/masalski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rodnonews.by/uploads2/masalskie1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07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Georgia" w:eastAsia="Times New Roman" w:hAnsi="Georgia" w:cs="Arial"/>
          <w:b/>
          <w:i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81280</wp:posOffset>
            </wp:positionV>
            <wp:extent cx="2971800" cy="1905000"/>
            <wp:effectExtent l="114300" t="76200" r="95250" b="76200"/>
            <wp:wrapTight wrapText="bothSides">
              <wp:wrapPolygon edited="0">
                <wp:start x="-831" y="-864"/>
                <wp:lineTo x="-831" y="22464"/>
                <wp:lineTo x="22154" y="22464"/>
                <wp:lineTo x="22292" y="20088"/>
                <wp:lineTo x="22292" y="2592"/>
                <wp:lineTo x="22154" y="-648"/>
                <wp:lineTo x="22154" y="-864"/>
                <wp:lineTo x="-831" y="-864"/>
              </wp:wrapPolygon>
            </wp:wrapTight>
            <wp:docPr id="2" name="Рисунок 2" descr="http://grodnonews.by/uploads2/masalski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rodnonews.by/uploads2/masalskie1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05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252C94" w:rsidRPr="00252C94">
        <w:rPr>
          <w:rFonts w:ascii="Georgia" w:eastAsia="Times New Roman" w:hAnsi="Georgia" w:cs="Arial"/>
          <w:b/>
          <w:i/>
          <w:color w:val="000000"/>
          <w:sz w:val="24"/>
          <w:szCs w:val="24"/>
          <w:lang w:eastAsia="ru-RU"/>
        </w:rPr>
        <w:t>Вид на бывший дворец Масальских, 1950 г.</w:t>
      </w:r>
      <w:r w:rsidR="00252C94">
        <w:rPr>
          <w:rFonts w:ascii="Georgia" w:eastAsia="Times New Roman" w:hAnsi="Georgia" w:cs="Arial"/>
          <w:b/>
          <w:i/>
          <w:color w:val="000000"/>
          <w:sz w:val="24"/>
          <w:szCs w:val="24"/>
          <w:lang w:eastAsia="ru-RU"/>
        </w:rPr>
        <w:t xml:space="preserve"> и наши дни.</w:t>
      </w:r>
    </w:p>
    <w:p w:rsidR="00252C94" w:rsidRDefault="00252C94" w:rsidP="00252C94">
      <w:pPr>
        <w:pStyle w:val="20"/>
        <w:shd w:val="clear" w:color="auto" w:fill="auto"/>
        <w:spacing w:before="240"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</w:p>
    <w:p w:rsidR="00252C94" w:rsidRDefault="00194541" w:rsidP="00252C94">
      <w:pPr>
        <w:pStyle w:val="20"/>
        <w:shd w:val="clear" w:color="auto" w:fill="auto"/>
        <w:spacing w:before="240"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Дом №</w:t>
      </w:r>
      <w:r w:rsidR="0068549D"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2</w:t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, где сегодня отделение «Беларусбанка», построили в конце 30-х годов на месте здания, в котором располагались банковая контора, фотоателье и аптека, гостиницы «Швейцария» и </w:t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lastRenderedPageBreak/>
        <w:t>«Нью-Йорк». В памяти старожилов остался магазин «Мелодия», который находился в левой половине этого дома.</w:t>
      </w:r>
    </w:p>
    <w:p w:rsidR="00252C94" w:rsidRDefault="00252C94" w:rsidP="00252C94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1819275</wp:posOffset>
            </wp:positionH>
            <wp:positionV relativeFrom="paragraph">
              <wp:posOffset>512445</wp:posOffset>
            </wp:positionV>
            <wp:extent cx="4126230" cy="2505710"/>
            <wp:effectExtent l="95250" t="76200" r="102870" b="85090"/>
            <wp:wrapTight wrapText="bothSides">
              <wp:wrapPolygon edited="0">
                <wp:start x="-499" y="-657"/>
                <wp:lineTo x="-499" y="22334"/>
                <wp:lineTo x="21939" y="22334"/>
                <wp:lineTo x="22039" y="22334"/>
                <wp:lineTo x="22139" y="20691"/>
                <wp:lineTo x="22139" y="1642"/>
                <wp:lineTo x="22039" y="-328"/>
                <wp:lineTo x="21939" y="-657"/>
                <wp:lineTo x="-499" y="-657"/>
              </wp:wrapPolygon>
            </wp:wrapTight>
            <wp:docPr id="3" name="Рисунок 3" descr="http://grodnonews.by/uploads2/ulica-ozeshk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rodnonews.by/uploads2/ulica-ozeshko1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230" cy="25057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194541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Дом №</w:t>
      </w:r>
      <w:r w:rsidR="0068549D"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3</w:t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, известный как дворец вице-губернатора Константина Максимовича, построен в 1803 году. Во время войны 1812 года здесь был штаб короля Вестфалии Жерома Бонапарта – брата императора Наполеона. В XIX веке в здании находились казенная палата, губернское казначейство, архивы, канцелярия налоговой инспекции. Летом 1920 года работал Гродненский военно-революционный комитет, а в 20-30-е годы – поветовое староство, государственные и общественные учреждения. В послевоенные годы здание занял Гродненский областной исполнительный комитет. От улиц Ожешко и Энгельса (Городничанской) дворовую территорию отделял высокий кирпичный забор, за которым находился сад. В 1966 году на этом месте выросло 9-этажное здание облисполкома. </w:t>
      </w:r>
    </w:p>
    <w:p w:rsidR="00194541" w:rsidRDefault="00194541" w:rsidP="00252C94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1496695</wp:posOffset>
            </wp:positionV>
            <wp:extent cx="3329940" cy="2322830"/>
            <wp:effectExtent l="114300" t="76200" r="118110" b="77470"/>
            <wp:wrapTight wrapText="bothSides">
              <wp:wrapPolygon edited="0">
                <wp:start x="-741" y="-709"/>
                <wp:lineTo x="-741" y="22320"/>
                <wp:lineTo x="22119" y="22320"/>
                <wp:lineTo x="22243" y="22320"/>
                <wp:lineTo x="22366" y="22143"/>
                <wp:lineTo x="22243" y="21966"/>
                <wp:lineTo x="22243" y="2126"/>
                <wp:lineTo x="22119" y="-531"/>
                <wp:lineTo x="22119" y="-709"/>
                <wp:lineTo x="-741" y="-709"/>
              </wp:wrapPolygon>
            </wp:wrapTight>
            <wp:docPr id="4" name="Рисунок 4" descr="http://grodnonews.by/uploads2/ozehko_g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rodnonews.by/uploads2/ozehko_gr1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23228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За перекрестком </w:t>
      </w:r>
      <w:r w:rsidR="0068549D"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улиц Ожешко и Социалистической</w:t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 в послевоенные десятилетия закрепилось название «Биржа». Это было одно из наиболее популярных мест «тусовок» молодежи 60-х годов. В здании бывшей «Контрольной палаты» на первом этаже был магазин «Игрушки», а в правом крыле находилась столовая, известная как «Офицерская». На противоположном углу стоял двухэтажный дом с популярной пивной-автоматом, позднее магазином «Табак».</w:t>
      </w:r>
    </w:p>
    <w:p w:rsidR="00194541" w:rsidRPr="00194541" w:rsidRDefault="0068549D" w:rsidP="00194541">
      <w:pPr>
        <w:pStyle w:val="20"/>
        <w:shd w:val="clear" w:color="auto" w:fill="auto"/>
        <w:spacing w:before="480" w:after="480" w:line="276" w:lineRule="auto"/>
        <w:ind w:firstLine="567"/>
        <w:jc w:val="center"/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</w:pPr>
      <w:r w:rsidRPr="00194541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>Слева магазин «Табак», справа – «Игрушки». 1968</w:t>
      </w:r>
      <w:r w:rsidR="00194541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 xml:space="preserve"> </w:t>
      </w:r>
      <w:r w:rsidRPr="00194541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>г. Фото Виктора Саяпина</w:t>
      </w:r>
      <w:r w:rsidR="00194541" w:rsidRPr="00194541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>.</w:t>
      </w:r>
    </w:p>
    <w:p w:rsidR="00194541" w:rsidRDefault="0068549D" w:rsidP="00252C94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На месте «Нулевого километра», было небольшое деревянное кафе под народным названием «Телевизор». Ближе к перекрестку стоял двухэтажный дом, в котором до войны нах</w:t>
      </w:r>
      <w:r w:rsidR="00194541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одился магазин электротоваров.</w:t>
      </w:r>
    </w:p>
    <w:p w:rsidR="00194541" w:rsidRDefault="0068549D" w:rsidP="00252C94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Жилой </w:t>
      </w:r>
      <w:r w:rsidR="00194541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дом №</w:t>
      </w:r>
      <w:r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14</w:t>
      </w:r>
      <w:r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 построили в 1960 году на месте ряда небольших частных домиков, три из которых принадлежали семье Врублевских. В Гродненском </w:t>
      </w:r>
      <w:r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lastRenderedPageBreak/>
        <w:t xml:space="preserve">Фарном костеле, где крестились Врублевские, на среднем пилоне северного нефа, возле которого стоит памятник Антонию Тизенгаузу, находятся памятные таблицы в честь братьев. А в 1927 году в </w:t>
      </w:r>
      <w:r w:rsidRPr="00194541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доме </w:t>
      </w:r>
      <w:r w:rsidR="00194541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№</w:t>
      </w:r>
      <w:r w:rsidRPr="00194541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10</w:t>
      </w:r>
      <w:r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, где проживала сестра Врублевских Алина, открылся филиал Львовского музыкального института. </w:t>
      </w:r>
    </w:p>
    <w:p w:rsidR="00194541" w:rsidRDefault="00194541" w:rsidP="00252C94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1143000</wp:posOffset>
            </wp:positionV>
            <wp:extent cx="3703320" cy="2202180"/>
            <wp:effectExtent l="114300" t="76200" r="106680" b="83820"/>
            <wp:wrapTight wrapText="bothSides">
              <wp:wrapPolygon edited="0">
                <wp:start x="-667" y="-747"/>
                <wp:lineTo x="-667" y="22422"/>
                <wp:lineTo x="22111" y="22422"/>
                <wp:lineTo x="22222" y="20367"/>
                <wp:lineTo x="22222" y="2242"/>
                <wp:lineTo x="22111" y="-561"/>
                <wp:lineTo x="22111" y="-747"/>
                <wp:lineTo x="-667" y="-747"/>
              </wp:wrapPolygon>
            </wp:wrapTight>
            <wp:docPr id="6" name="Рисунок 6" descr="http://grodnonews.by/uploads2/ozehko_g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rodnonews.by/uploads2/ozehko_gr2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22021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8549D"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Дом № 9</w:t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 – бывший «Бровар бонифратров», позднее окружная лечебница, до войны здесь располагались службы центрального почтамта. В годы войны здание пострадало, и после восстановления в нем решено было вновь открыть почтамт, а центр операционного зала должна была украсить скульптура Иосифа Сталина.</w:t>
      </w:r>
    </w:p>
    <w:p w:rsidR="00194541" w:rsidRDefault="0068549D" w:rsidP="00194541">
      <w:pPr>
        <w:pStyle w:val="20"/>
        <w:shd w:val="clear" w:color="auto" w:fill="auto"/>
        <w:spacing w:before="600" w:line="276" w:lineRule="auto"/>
        <w:jc w:val="center"/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</w:pPr>
      <w:r w:rsidRPr="00194541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>Центральная почта.</w:t>
      </w:r>
    </w:p>
    <w:p w:rsidR="00194541" w:rsidRPr="00194541" w:rsidRDefault="0088431F" w:rsidP="00194541">
      <w:pPr>
        <w:pStyle w:val="20"/>
        <w:shd w:val="clear" w:color="auto" w:fill="auto"/>
        <w:spacing w:after="600" w:line="276" w:lineRule="auto"/>
        <w:jc w:val="center"/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b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-1165225</wp:posOffset>
            </wp:positionH>
            <wp:positionV relativeFrom="paragraph">
              <wp:posOffset>930910</wp:posOffset>
            </wp:positionV>
            <wp:extent cx="3241040" cy="2105025"/>
            <wp:effectExtent l="171450" t="133350" r="359410" b="314325"/>
            <wp:wrapTight wrapText="bothSides">
              <wp:wrapPolygon edited="0">
                <wp:start x="1397" y="-1368"/>
                <wp:lineTo x="381" y="-1173"/>
                <wp:lineTo x="-1143" y="586"/>
                <wp:lineTo x="-1143" y="20525"/>
                <wp:lineTo x="-635" y="23652"/>
                <wp:lineTo x="508" y="24825"/>
                <wp:lineTo x="762" y="24825"/>
                <wp:lineTo x="22091" y="24825"/>
                <wp:lineTo x="22345" y="24825"/>
                <wp:lineTo x="23361" y="23848"/>
                <wp:lineTo x="23361" y="23652"/>
                <wp:lineTo x="23487" y="23652"/>
                <wp:lineTo x="23868" y="20916"/>
                <wp:lineTo x="23868" y="1759"/>
                <wp:lineTo x="23995" y="782"/>
                <wp:lineTo x="22472" y="-1173"/>
                <wp:lineTo x="21456" y="-1368"/>
                <wp:lineTo x="1397" y="-1368"/>
              </wp:wrapPolygon>
            </wp:wrapTight>
            <wp:docPr id="5" name="Рисунок 5" descr="http://grodnonews.by/uploads2/ulica-ozeshko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grodnonews.by/uploads2/ulica-ozeshko9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040" cy="2105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8549D" w:rsidRPr="00194541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 xml:space="preserve"> 50-е гг. Фото Александра Гребенюка</w:t>
      </w:r>
      <w:r w:rsidR="00194541" w:rsidRPr="00194541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>.</w:t>
      </w:r>
    </w:p>
    <w:p w:rsidR="00194541" w:rsidRDefault="0068549D" w:rsidP="00252C94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Памятник Элизе Ожешко скульптора Ромуальда Зерыха торжественно открыт в 1929 году на территории парка. В годы фашистской оккупации гродненцы уберегли памятник от разрушения. После освобождения города властями было принято решение о его восстановлении, но уже на новом месте – пересечении улиц Ожешко и Телеграфной.</w:t>
      </w:r>
    </w:p>
    <w:p w:rsidR="00194541" w:rsidRDefault="00194541" w:rsidP="00252C94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624840</wp:posOffset>
            </wp:positionV>
            <wp:extent cx="3512820" cy="2273935"/>
            <wp:effectExtent l="171450" t="133350" r="354330" b="297815"/>
            <wp:wrapTight wrapText="bothSides">
              <wp:wrapPolygon edited="0">
                <wp:start x="1289" y="-1267"/>
                <wp:lineTo x="351" y="-1086"/>
                <wp:lineTo x="-1054" y="543"/>
                <wp:lineTo x="-937" y="22619"/>
                <wp:lineTo x="234" y="24429"/>
                <wp:lineTo x="703" y="24429"/>
                <wp:lineTo x="22022" y="24429"/>
                <wp:lineTo x="22490" y="24429"/>
                <wp:lineTo x="23662" y="22619"/>
                <wp:lineTo x="23544" y="21896"/>
                <wp:lineTo x="23662" y="19181"/>
                <wp:lineTo x="23662" y="1629"/>
                <wp:lineTo x="23779" y="724"/>
                <wp:lineTo x="22373" y="-1086"/>
                <wp:lineTo x="21436" y="-1267"/>
                <wp:lineTo x="1289" y="-1267"/>
              </wp:wrapPolygon>
            </wp:wrapTight>
            <wp:docPr id="7" name="Рисунок 7" descr="http://grodnonews.by/uploads2/ulica-ozeshko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rodnonews.by/uploads2/ulica-ozeshko17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20" cy="2273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8549D"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Дом Элизы Ожешко</w:t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 – копия дома, в котором писательница прожила долгие годы и который был построен ее супругом Станиславом Нагорским в 60-70-х годах XIX в. После кончины писательницы дом в 1911 году был передан Гродненскому обществу опеки над детьми. В 1940-м здесь открылась государственная музыкальная школа. После освобождения </w:t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lastRenderedPageBreak/>
        <w:t>города от фашистских оккупантов в доме размещались облпроект, станция переливания крови и инвентаризационно-техническое бюро. 1 мая 1949 года здесь открыли Дом пионеров, который в апреле 1954-го перевели в бывшее здание горкома партии на площадь Ленина, № 5. В марте 1959 года в доме Ожешко состоялось открытие читального зала имени великой писательницы. В 1976 году в процессе реконструкции здания из силикатных блоков сложили точную его копию, а оригинальное строение разобрали. </w:t>
      </w:r>
    </w:p>
    <w:p w:rsidR="00451F91" w:rsidRDefault="00451F91" w:rsidP="00451F91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3585845</wp:posOffset>
            </wp:positionV>
            <wp:extent cx="5261610" cy="2658110"/>
            <wp:effectExtent l="95250" t="95250" r="91440" b="104140"/>
            <wp:wrapTight wrapText="bothSides">
              <wp:wrapPolygon edited="0">
                <wp:start x="-391" y="-774"/>
                <wp:lineTo x="-391" y="22446"/>
                <wp:lineTo x="21819" y="22446"/>
                <wp:lineTo x="21897" y="22446"/>
                <wp:lineTo x="21975" y="21672"/>
                <wp:lineTo x="21975" y="1703"/>
                <wp:lineTo x="21897" y="-464"/>
                <wp:lineTo x="21819" y="-774"/>
                <wp:lineTo x="-391" y="-774"/>
              </wp:wrapPolygon>
            </wp:wrapTight>
            <wp:docPr id="16" name="Рисунок 9" descr="http://grodnonews.by/uploads2/ozehko_g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grodnonews.by/uploads2/ozehko_gr3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2658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Georgia" w:eastAsia="Times New Roman" w:hAnsi="Georgia" w:cs="Arial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2916555</wp:posOffset>
            </wp:positionH>
            <wp:positionV relativeFrom="paragraph">
              <wp:posOffset>99695</wp:posOffset>
            </wp:positionV>
            <wp:extent cx="3016250" cy="2013585"/>
            <wp:effectExtent l="171450" t="133350" r="355600" b="310515"/>
            <wp:wrapTight wrapText="bothSides">
              <wp:wrapPolygon edited="0">
                <wp:start x="1501" y="-1430"/>
                <wp:lineTo x="409" y="-1226"/>
                <wp:lineTo x="-1228" y="613"/>
                <wp:lineTo x="-1228" y="22274"/>
                <wp:lineTo x="-136" y="24727"/>
                <wp:lineTo x="819" y="24931"/>
                <wp:lineTo x="22100" y="24931"/>
                <wp:lineTo x="22237" y="24931"/>
                <wp:lineTo x="22509" y="24727"/>
                <wp:lineTo x="22919" y="24727"/>
                <wp:lineTo x="24010" y="22274"/>
                <wp:lineTo x="24010" y="1839"/>
                <wp:lineTo x="24147" y="817"/>
                <wp:lineTo x="22509" y="-1226"/>
                <wp:lineTo x="21418" y="-1430"/>
                <wp:lineTo x="1501" y="-1430"/>
              </wp:wrapPolygon>
            </wp:wrapTight>
            <wp:docPr id="8" name="Рисунок 8" descr="http://grodnonews.by/uploads2/ulica-ozeshko_uni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grodnonews.by/uploads2/ulica-ozeshko_univer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20135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8549D"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Главный корпус университета</w:t>
      </w:r>
      <w:r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возведен </w:t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в 60-х годах ХХ века. Его пристроили к зданию бывшей гимназии, в котором с 1940 года находится институт. Здание женской гимназии построили в 1893 году по проекту инженера Василия Небольсина. На месте главного корпуса находился деревянный дом с мансардой, который с конца XIX века принадлежал адвокату Станиславу Нагорскому, затем Элизе Ожешко. В послевоенные годы в нем находилась школа для слепых детей. Рядом стоял дом, известный как «Кантор Тизенгауза», построенный во второй половине XVIII века. В 1964-м рядом с вновь построенным корпусом был установлен бюст Янке Купале. </w:t>
      </w:r>
    </w:p>
    <w:p w:rsidR="00451F91" w:rsidRDefault="0068549D" w:rsidP="00451F91">
      <w:pPr>
        <w:pStyle w:val="20"/>
        <w:shd w:val="clear" w:color="auto" w:fill="auto"/>
        <w:spacing w:line="276" w:lineRule="auto"/>
        <w:ind w:firstLine="567"/>
        <w:jc w:val="center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451F91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>Главный корпус пединститута. Слева – кафе «Стекляшка». Начало 60-х гг. Фото Константина Федоровича.</w:t>
      </w:r>
    </w:p>
    <w:p w:rsidR="00451F91" w:rsidRDefault="00451F91" w:rsidP="00451F91">
      <w:pPr>
        <w:pStyle w:val="20"/>
        <w:shd w:val="clear" w:color="auto" w:fill="auto"/>
        <w:spacing w:before="240" w:after="240"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754380</wp:posOffset>
            </wp:positionV>
            <wp:extent cx="3792220" cy="2526030"/>
            <wp:effectExtent l="95250" t="76200" r="74930" b="83820"/>
            <wp:wrapTight wrapText="bothSides">
              <wp:wrapPolygon edited="0">
                <wp:start x="-543" y="-652"/>
                <wp:lineTo x="-543" y="22317"/>
                <wp:lineTo x="21918" y="22317"/>
                <wp:lineTo x="22027" y="20362"/>
                <wp:lineTo x="22027" y="1955"/>
                <wp:lineTo x="21918" y="-489"/>
                <wp:lineTo x="21918" y="-652"/>
                <wp:lineTo x="-543" y="-652"/>
              </wp:wrapPolygon>
            </wp:wrapTight>
            <wp:docPr id="10" name="Рисунок 10" descr="http://grodnonews.by/uploads2/ozehko_g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grodnonews.by/uploads2/ozehko_gr4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220" cy="25260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Здание напротив </w:t>
      </w:r>
      <w:r w:rsidR="0068549D"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Свято-Покровского собора</w:t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  возведено в 1936 году и называлось тогда Дом стрельца, а с осени 1939-го в нем разместился Дом офицеров. После войны, практически до середины 90-х годов,  это был Гарнизонный дом офицеров. Сегодня здесь находится городской Центр культуры.</w:t>
      </w:r>
    </w:p>
    <w:p w:rsidR="00451F91" w:rsidRDefault="0068549D" w:rsidP="00451F91">
      <w:pPr>
        <w:pStyle w:val="20"/>
        <w:shd w:val="clear" w:color="auto" w:fill="auto"/>
        <w:spacing w:before="600" w:line="276" w:lineRule="auto"/>
        <w:ind w:firstLine="567"/>
        <w:jc w:val="center"/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</w:pPr>
      <w:r w:rsidRPr="00451F91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 xml:space="preserve">Дом офицеров. </w:t>
      </w:r>
    </w:p>
    <w:p w:rsidR="00451F91" w:rsidRDefault="0068549D" w:rsidP="00451F91">
      <w:pPr>
        <w:pStyle w:val="20"/>
        <w:shd w:val="clear" w:color="auto" w:fill="auto"/>
        <w:spacing w:line="276" w:lineRule="auto"/>
        <w:ind w:firstLine="567"/>
        <w:jc w:val="center"/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</w:pPr>
      <w:r w:rsidRPr="00451F91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>50-е гг. Фото Александра Ершова</w:t>
      </w:r>
      <w:r w:rsidR="00451F91" w:rsidRPr="00451F91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>.</w:t>
      </w:r>
    </w:p>
    <w:p w:rsidR="00451F91" w:rsidRDefault="00451F91" w:rsidP="00451F91">
      <w:pPr>
        <w:pStyle w:val="20"/>
        <w:shd w:val="clear" w:color="auto" w:fill="auto"/>
        <w:spacing w:before="240" w:after="240" w:line="276" w:lineRule="auto"/>
        <w:ind w:firstLine="567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451F91" w:rsidRDefault="00451F91" w:rsidP="00451F91">
      <w:pPr>
        <w:pStyle w:val="20"/>
        <w:shd w:val="clear" w:color="auto" w:fill="auto"/>
        <w:spacing w:before="240" w:after="240" w:line="276" w:lineRule="auto"/>
        <w:ind w:firstLine="567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451F91" w:rsidRDefault="00451F91" w:rsidP="00451F91">
      <w:pPr>
        <w:pStyle w:val="20"/>
        <w:shd w:val="clear" w:color="auto" w:fill="auto"/>
        <w:spacing w:before="240" w:after="240" w:line="276" w:lineRule="auto"/>
        <w:ind w:firstLine="567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797295" w:rsidRDefault="00451F91" w:rsidP="00451F91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2091690</wp:posOffset>
            </wp:positionH>
            <wp:positionV relativeFrom="paragraph">
              <wp:posOffset>962025</wp:posOffset>
            </wp:positionV>
            <wp:extent cx="3878580" cy="2716530"/>
            <wp:effectExtent l="171450" t="133350" r="369570" b="312420"/>
            <wp:wrapTight wrapText="bothSides">
              <wp:wrapPolygon edited="0">
                <wp:start x="1167" y="-1060"/>
                <wp:lineTo x="318" y="-909"/>
                <wp:lineTo x="-955" y="454"/>
                <wp:lineTo x="-955" y="20752"/>
                <wp:lineTo x="-530" y="23175"/>
                <wp:lineTo x="424" y="24084"/>
                <wp:lineTo x="637" y="24084"/>
                <wp:lineTo x="22067" y="24084"/>
                <wp:lineTo x="22279" y="24084"/>
                <wp:lineTo x="23128" y="23327"/>
                <wp:lineTo x="23128" y="23175"/>
                <wp:lineTo x="23234" y="23175"/>
                <wp:lineTo x="23552" y="21055"/>
                <wp:lineTo x="23552" y="1363"/>
                <wp:lineTo x="23658" y="606"/>
                <wp:lineTo x="22385" y="-909"/>
                <wp:lineTo x="21536" y="-1060"/>
                <wp:lineTo x="1167" y="-1060"/>
              </wp:wrapPolygon>
            </wp:wrapTight>
            <wp:docPr id="11" name="Рисунок 11" descr="http://grodnonews.by/uploads2/ulica-ozeshko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grodnonews.by/uploads2/ulica-ozeshko19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271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Дом №</w:t>
      </w:r>
      <w:r w:rsidR="0068549D"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19</w:t>
      </w:r>
      <w:r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</w:t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был построен в конце XIX века и принадлежал Людомиру Обрембскому, сын которого Максимилиан и его супруга были ближайшими друзьями Элизы Ожешко. В 1912 году в доме разместилось управление строительства Гродненской крепости. В советские времена здесь располагались школа № 5, городской автомотоклуб, базисный магазин наглядных учебных пособий, станция юных техников, областной институт повышения квалификации учителей. В 1959 году к торцевой стене было пристроено «Кафе-мороженое». На его месте в 1975 году ленинградскими скуль</w:t>
      </w:r>
      <w:r w:rsidR="00797295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пторами  создано панно «Наука».</w:t>
      </w:r>
    </w:p>
    <w:p w:rsidR="00797295" w:rsidRDefault="0068549D" w:rsidP="00451F91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lastRenderedPageBreak/>
        <w:t>Маленький одноэтажный домик, где разместился</w:t>
      </w:r>
      <w:r w:rsidR="008358AD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</w:t>
      </w:r>
      <w:r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музей Городницы</w:t>
      </w:r>
      <w:r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, один из 20 таких домиков, построенный для приглашенных из стран Западной Европы мастеров тизенгаузовских мануфактур. В конце </w:t>
      </w:r>
      <w:r w:rsidR="00797295"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15240</wp:posOffset>
            </wp:positionV>
            <wp:extent cx="2924810" cy="2044700"/>
            <wp:effectExtent l="171450" t="133350" r="370840" b="298450"/>
            <wp:wrapTight wrapText="bothSides">
              <wp:wrapPolygon edited="0">
                <wp:start x="1548" y="-1409"/>
                <wp:lineTo x="422" y="-1207"/>
                <wp:lineTo x="-1266" y="604"/>
                <wp:lineTo x="-1266" y="21130"/>
                <wp:lineTo x="-281" y="24350"/>
                <wp:lineTo x="844" y="24753"/>
                <wp:lineTo x="22228" y="24753"/>
                <wp:lineTo x="22369" y="24753"/>
                <wp:lineTo x="23073" y="24350"/>
                <wp:lineTo x="23354" y="24350"/>
                <wp:lineTo x="24198" y="21734"/>
                <wp:lineTo x="24198" y="1811"/>
                <wp:lineTo x="24339" y="805"/>
                <wp:lineTo x="22650" y="-1207"/>
                <wp:lineTo x="21525" y="-1409"/>
                <wp:lineTo x="1548" y="-1409"/>
              </wp:wrapPolygon>
            </wp:wrapTight>
            <wp:docPr id="12" name="Рисунок 12" descr="http://grodnonews.by/uploads2/ulica-ozeshko_gorod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grodnonews.by/uploads2/ulica-ozeshko_gorodn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810" cy="2044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60-х годов они были снесены. Чудом уцелевший домик на нечетной стороне был отреставрирован, и в нем нашла свое место экспозиция о жизни и деятельности Антония Тизенгауза в Гродно – городе, который был его вдохновением и любовью.</w:t>
      </w:r>
    </w:p>
    <w:p w:rsidR="00797295" w:rsidRDefault="00797295" w:rsidP="00451F91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154305</wp:posOffset>
            </wp:positionV>
            <wp:extent cx="3569970" cy="2501265"/>
            <wp:effectExtent l="171450" t="133350" r="354330" b="299085"/>
            <wp:wrapTight wrapText="bothSides">
              <wp:wrapPolygon edited="0">
                <wp:start x="1268" y="-1152"/>
                <wp:lineTo x="346" y="-987"/>
                <wp:lineTo x="-1037" y="494"/>
                <wp:lineTo x="-807" y="22538"/>
                <wp:lineTo x="346" y="24183"/>
                <wp:lineTo x="692" y="24183"/>
                <wp:lineTo x="22015" y="24183"/>
                <wp:lineTo x="22361" y="24183"/>
                <wp:lineTo x="23513" y="22867"/>
                <wp:lineTo x="23513" y="22538"/>
                <wp:lineTo x="23629" y="20070"/>
                <wp:lineTo x="23629" y="1481"/>
                <wp:lineTo x="23744" y="658"/>
                <wp:lineTo x="22361" y="-987"/>
                <wp:lineTo x="21439" y="-1152"/>
                <wp:lineTo x="1268" y="-1152"/>
              </wp:wrapPolygon>
            </wp:wrapTight>
            <wp:docPr id="13" name="Рисунок 13" descr="http://grodnonews.by/uploads2/ulica-ozeshko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grodnonews.by/uploads2/ulica-ozeshko34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970" cy="2501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8549D"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Номер 34</w:t>
      </w:r>
      <w:r w:rsidR="008358AD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</w:t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носит двухэтажное с цокольным этажом здание, построенное в начале XX века. До Первой мировой войны в нем находились отделение крестьянского банка, штаб коменданта Гродненской крепости, штаб 26-й пехотной дивизии, в 20-30-е годы – руководство инженерно-саперного района. </w:t>
      </w:r>
    </w:p>
    <w:p w:rsidR="00797295" w:rsidRDefault="00797295" w:rsidP="00451F91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1123950</wp:posOffset>
            </wp:positionV>
            <wp:extent cx="3877310" cy="2727960"/>
            <wp:effectExtent l="95250" t="95250" r="104140" b="91440"/>
            <wp:wrapTight wrapText="bothSides">
              <wp:wrapPolygon edited="0">
                <wp:start x="-531" y="-754"/>
                <wp:lineTo x="-531" y="22324"/>
                <wp:lineTo x="21968" y="22324"/>
                <wp:lineTo x="22074" y="22324"/>
                <wp:lineTo x="22180" y="21268"/>
                <wp:lineTo x="22180" y="1358"/>
                <wp:lineTo x="22074" y="-453"/>
                <wp:lineTo x="21968" y="-754"/>
                <wp:lineTo x="-531" y="-754"/>
              </wp:wrapPolygon>
            </wp:wrapTight>
            <wp:docPr id="14" name="Рисунок 14" descr="http://grodnonews.by/uploads2/ozehko_gr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grodnonews.by/uploads2/ozehko_gr5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2727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Между </w:t>
      </w:r>
      <w:r w:rsidR="0068549D"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домами</w:t>
      </w:r>
      <w:r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</w:t>
      </w:r>
      <w:r w:rsidR="0068549D"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47 и 49</w:t>
      </w:r>
      <w:r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68549D"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когда-то находился мост через Городничанку, носивший громкое название – Московский. Мостик этот прекратил свое существование в начале 70-х годов в связи со строительством жилого дома № 42. </w:t>
      </w:r>
    </w:p>
    <w:p w:rsidR="00797295" w:rsidRDefault="0068549D" w:rsidP="00797295">
      <w:pPr>
        <w:pStyle w:val="20"/>
        <w:shd w:val="clear" w:color="auto" w:fill="auto"/>
        <w:spacing w:before="480" w:line="276" w:lineRule="auto"/>
        <w:jc w:val="center"/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</w:pPr>
      <w:r w:rsidRPr="00797295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>Мост «Московский» через Городничанку. 1963г.</w:t>
      </w:r>
    </w:p>
    <w:p w:rsidR="00797295" w:rsidRPr="00797295" w:rsidRDefault="0068549D" w:rsidP="00797295">
      <w:pPr>
        <w:pStyle w:val="20"/>
        <w:shd w:val="clear" w:color="auto" w:fill="auto"/>
        <w:spacing w:after="480" w:line="276" w:lineRule="auto"/>
        <w:jc w:val="center"/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</w:pPr>
      <w:r w:rsidRPr="00797295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>Фото В. Саяпина</w:t>
      </w:r>
      <w:r w:rsidR="00797295" w:rsidRPr="00797295">
        <w:rPr>
          <w:rFonts w:ascii="Georgia" w:eastAsia="Times New Roman" w:hAnsi="Georgia" w:cs="Arial"/>
          <w:b/>
          <w:i/>
          <w:iCs/>
          <w:color w:val="000000"/>
          <w:sz w:val="24"/>
          <w:szCs w:val="24"/>
          <w:lang w:eastAsia="ru-RU"/>
        </w:rPr>
        <w:t>.</w:t>
      </w:r>
    </w:p>
    <w:p w:rsidR="0068549D" w:rsidRPr="00252C94" w:rsidRDefault="0068549D" w:rsidP="00451F91">
      <w:pPr>
        <w:pStyle w:val="20"/>
        <w:shd w:val="clear" w:color="auto" w:fill="auto"/>
        <w:spacing w:line="276" w:lineRule="auto"/>
        <w:ind w:firstLine="567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252C94"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  <w:t>Дом № 49</w:t>
      </w:r>
      <w:r w:rsidRPr="00252C94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 построен на месте бывшей корчмы «Роскошь», которую в ХХ веке перестроили под жилье.</w:t>
      </w:r>
    </w:p>
    <w:p w:rsidR="00C35364" w:rsidRPr="00252C94" w:rsidRDefault="00C35364" w:rsidP="00252C94">
      <w:pPr>
        <w:spacing w:line="276" w:lineRule="auto"/>
        <w:jc w:val="both"/>
        <w:rPr>
          <w:rFonts w:ascii="Georgia" w:hAnsi="Georgia"/>
          <w:sz w:val="24"/>
          <w:szCs w:val="24"/>
        </w:rPr>
      </w:pPr>
    </w:p>
    <w:sectPr w:rsidR="00C35364" w:rsidRPr="00252C94" w:rsidSect="00C35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8549D"/>
    <w:rsid w:val="00017A1C"/>
    <w:rsid w:val="000E358E"/>
    <w:rsid w:val="00194541"/>
    <w:rsid w:val="00194976"/>
    <w:rsid w:val="00252C94"/>
    <w:rsid w:val="00377344"/>
    <w:rsid w:val="003A5648"/>
    <w:rsid w:val="003D5DE7"/>
    <w:rsid w:val="00451F91"/>
    <w:rsid w:val="00497A23"/>
    <w:rsid w:val="0068549D"/>
    <w:rsid w:val="00742E6C"/>
    <w:rsid w:val="00797295"/>
    <w:rsid w:val="008358AD"/>
    <w:rsid w:val="0088431F"/>
    <w:rsid w:val="009C73F8"/>
    <w:rsid w:val="00A3395A"/>
    <w:rsid w:val="00A5245B"/>
    <w:rsid w:val="00C35364"/>
    <w:rsid w:val="00C71B83"/>
    <w:rsid w:val="00CA6E14"/>
    <w:rsid w:val="00EB3257"/>
    <w:rsid w:val="00F41263"/>
    <w:rsid w:val="00FB7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549D"/>
    <w:rPr>
      <w:color w:val="0000FF"/>
      <w:u w:val="single"/>
    </w:rPr>
  </w:style>
  <w:style w:type="character" w:customStyle="1" w:styleId="apple-converted-space">
    <w:name w:val="apple-converted-space"/>
    <w:basedOn w:val="a0"/>
    <w:rsid w:val="0068549D"/>
  </w:style>
  <w:style w:type="paragraph" w:styleId="a4">
    <w:name w:val="Balloon Text"/>
    <w:basedOn w:val="a"/>
    <w:link w:val="a5"/>
    <w:uiPriority w:val="99"/>
    <w:semiHidden/>
    <w:unhideWhenUsed/>
    <w:rsid w:val="00685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49D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F41263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41263"/>
    <w:pPr>
      <w:widowControl w:val="0"/>
      <w:shd w:val="clear" w:color="auto" w:fill="FFFFFF"/>
      <w:spacing w:after="0" w:line="211" w:lineRule="exact"/>
      <w:jc w:val="both"/>
    </w:pPr>
    <w:rPr>
      <w:rFonts w:ascii="Arial Narrow" w:eastAsia="Arial Narrow" w:hAnsi="Arial Narrow" w:cs="Arial Narrow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2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8108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hyperlink" Target="http://grodnonews.by/uploads/18854.jpg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2014-10-20T11:28:00Z</dcterms:created>
  <dcterms:modified xsi:type="dcterms:W3CDTF">2014-10-21T11:18:00Z</dcterms:modified>
</cp:coreProperties>
</file>