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51" w:rsidRPr="007F05B2" w:rsidRDefault="004C6D51" w:rsidP="004C6D51">
      <w:pPr>
        <w:spacing w:after="120" w:line="276" w:lineRule="auto"/>
        <w:jc w:val="center"/>
        <w:rPr>
          <w:rFonts w:ascii="Book Antiqua" w:hAnsi="Book Antiqua"/>
          <w:b/>
          <w:sz w:val="28"/>
          <w:szCs w:val="28"/>
          <w:lang w:val="be-BY"/>
        </w:rPr>
      </w:pPr>
      <w:bookmarkStart w:id="0" w:name="bookmark0"/>
      <w:r w:rsidRPr="007F05B2">
        <w:rPr>
          <w:rFonts w:ascii="Book Antiqua" w:hAnsi="Book Antiqua"/>
          <w:b/>
          <w:sz w:val="28"/>
          <w:szCs w:val="28"/>
        </w:rPr>
        <w:t xml:space="preserve">Виктор </w:t>
      </w:r>
      <w:proofErr w:type="spellStart"/>
      <w:r w:rsidRPr="007F05B2">
        <w:rPr>
          <w:rFonts w:ascii="Book Antiqua" w:hAnsi="Book Antiqua"/>
          <w:b/>
          <w:sz w:val="28"/>
          <w:szCs w:val="28"/>
        </w:rPr>
        <w:t>Саяпин</w:t>
      </w:r>
      <w:proofErr w:type="spellEnd"/>
    </w:p>
    <w:p w:rsidR="004C6D51" w:rsidRPr="007F05B2" w:rsidRDefault="004C6D51" w:rsidP="004C6D51">
      <w:pPr>
        <w:spacing w:after="120" w:line="276" w:lineRule="auto"/>
        <w:jc w:val="center"/>
        <w:rPr>
          <w:rFonts w:ascii="Book Antiqua" w:hAnsi="Book Antiqua"/>
          <w:b/>
          <w:caps/>
          <w:sz w:val="28"/>
          <w:szCs w:val="28"/>
        </w:rPr>
      </w:pPr>
      <w:r w:rsidRPr="007F05B2">
        <w:rPr>
          <w:rFonts w:ascii="Book Antiqua" w:hAnsi="Book Antiqua"/>
          <w:b/>
          <w:caps/>
          <w:color w:val="FF0000"/>
          <w:sz w:val="28"/>
          <w:szCs w:val="28"/>
        </w:rPr>
        <w:t>«Пешком по Гродно»:</w:t>
      </w:r>
      <w:r w:rsidRPr="007F05B2">
        <w:rPr>
          <w:rFonts w:ascii="Book Antiqua" w:hAnsi="Book Antiqua"/>
          <w:b/>
          <w:caps/>
          <w:sz w:val="28"/>
          <w:szCs w:val="28"/>
        </w:rPr>
        <w:t xml:space="preserve"> </w:t>
      </w:r>
      <w:r w:rsidRPr="007F05B2">
        <w:rPr>
          <w:rFonts w:ascii="Book Antiqua" w:hAnsi="Book Antiqua"/>
          <w:b/>
          <w:caps/>
          <w:sz w:val="28"/>
          <w:szCs w:val="28"/>
          <w:lang w:val="be-BY"/>
        </w:rPr>
        <w:t xml:space="preserve">улица </w:t>
      </w:r>
      <w:r>
        <w:rPr>
          <w:rFonts w:ascii="Book Antiqua" w:hAnsi="Book Antiqua"/>
          <w:b/>
          <w:caps/>
          <w:sz w:val="28"/>
          <w:szCs w:val="28"/>
          <w:lang w:val="be-BY"/>
        </w:rPr>
        <w:t>советская</w:t>
      </w:r>
    </w:p>
    <w:p w:rsidR="004C6D51" w:rsidRPr="0034650F" w:rsidRDefault="004C6D51" w:rsidP="004C6D51">
      <w:pPr>
        <w:spacing w:after="0" w:line="276" w:lineRule="auto"/>
        <w:ind w:firstLine="567"/>
        <w:jc w:val="both"/>
        <w:rPr>
          <w:rFonts w:ascii="Georgia" w:hAnsi="Georgia"/>
          <w:i/>
          <w:color w:val="2E74B5" w:themeColor="accent1" w:themeShade="BF"/>
          <w:u w:val="single"/>
        </w:rPr>
      </w:pPr>
      <w:r w:rsidRPr="0034650F">
        <w:rPr>
          <w:rFonts w:ascii="Georgia" w:hAnsi="Georgia"/>
          <w:i/>
          <w:color w:val="2E74B5" w:themeColor="accent1" w:themeShade="BF"/>
          <w:u w:val="single"/>
        </w:rPr>
        <w:t xml:space="preserve">Источник публикации: </w:t>
      </w:r>
    </w:p>
    <w:p w:rsidR="004C6D51" w:rsidRDefault="004C6D51" w:rsidP="004C6D51">
      <w:pPr>
        <w:pStyle w:val="20"/>
        <w:shd w:val="clear" w:color="auto" w:fill="auto"/>
        <w:spacing w:line="276" w:lineRule="auto"/>
        <w:ind w:firstLine="567"/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</w:pP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С</w:t>
      </w:r>
      <w:proofErr w:type="spellStart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>аяпин</w:t>
      </w:r>
      <w:proofErr w:type="spellEnd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, В. </w:t>
      </w:r>
      <w:r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Улица Советская 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/ В. </w:t>
      </w:r>
      <w:proofErr w:type="spellStart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>Саяпин</w:t>
      </w:r>
      <w:proofErr w:type="spellEnd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 // Гродзенская </w:t>
      </w:r>
      <w:proofErr w:type="spellStart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>праўда</w:t>
      </w:r>
      <w:proofErr w:type="spellEnd"/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. 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- 2014. - </w:t>
      </w:r>
      <w:r w:rsidR="003C3F04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1 фев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. (№ </w:t>
      </w: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13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). - С. </w:t>
      </w: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11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.</w:t>
      </w:r>
      <w:bookmarkEnd w:id="0"/>
    </w:p>
    <w:p w:rsidR="004C6D51" w:rsidRDefault="004C6D51" w:rsidP="004C6D51">
      <w:pPr>
        <w:shd w:val="clear" w:color="auto" w:fill="FFFFFF"/>
        <w:spacing w:after="0" w:line="276" w:lineRule="auto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179705</wp:posOffset>
            </wp:positionV>
            <wp:extent cx="3248025" cy="1798320"/>
            <wp:effectExtent l="171450" t="133350" r="371475" b="297180"/>
            <wp:wrapTight wrapText="bothSides">
              <wp:wrapPolygon edited="0">
                <wp:start x="1394" y="-1602"/>
                <wp:lineTo x="380" y="-1373"/>
                <wp:lineTo x="-1140" y="686"/>
                <wp:lineTo x="-1140" y="20364"/>
                <wp:lineTo x="-633" y="24025"/>
                <wp:lineTo x="507" y="25169"/>
                <wp:lineTo x="760" y="25169"/>
                <wp:lineTo x="22170" y="25169"/>
                <wp:lineTo x="22423" y="25169"/>
                <wp:lineTo x="23310" y="24254"/>
                <wp:lineTo x="23310" y="24025"/>
                <wp:lineTo x="23437" y="24025"/>
                <wp:lineTo x="23944" y="21051"/>
                <wp:lineTo x="23944" y="2059"/>
                <wp:lineTo x="24070" y="915"/>
                <wp:lineTo x="22550" y="-1373"/>
                <wp:lineTo x="21537" y="-1602"/>
                <wp:lineTo x="1394" y="-1602"/>
              </wp:wrapPolygon>
            </wp:wrapTight>
            <wp:docPr id="1" name="Рисунок 1" descr="http://grodnonews.by/temp/uploads_cacher/8fc18eba1c35f18dbd42ab00734e7e45.jpg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dnonews.by/temp/uploads_cacher/8fc18eba1c35f18dbd42ab00734e7e45.jpg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79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="008B7058" w:rsidRPr="004C6D51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Виленская</w:t>
      </w:r>
      <w:proofErr w:type="spellEnd"/>
      <w:r w:rsidR="008B7058" w:rsidRPr="004C6D51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,  Доминиканска</w:t>
      </w:r>
      <w:r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 xml:space="preserve">я, Соборная,  </w:t>
      </w:r>
      <w:proofErr w:type="spellStart"/>
      <w:r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Domstrasse</w:t>
      </w:r>
      <w:proofErr w:type="spellEnd"/>
      <w:r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 xml:space="preserve">, вновь </w:t>
      </w:r>
      <w:r w:rsidR="008B7058" w:rsidRPr="004C6D51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До</w:t>
      </w:r>
      <w:r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 xml:space="preserve">миниканская, </w:t>
      </w:r>
      <w:proofErr w:type="spellStart"/>
      <w:r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Hindenburgstrasse</w:t>
      </w:r>
      <w:proofErr w:type="spellEnd"/>
      <w:r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 xml:space="preserve">. </w:t>
      </w:r>
      <w:r w:rsidR="008B7058" w:rsidRPr="004C6D51">
        <w:rPr>
          <w:rFonts w:ascii="Georgia" w:eastAsia="Times New Roman" w:hAnsi="Georgia" w:cs="Arial"/>
          <w:i/>
          <w:iCs/>
          <w:color w:val="000000"/>
          <w:sz w:val="24"/>
          <w:szCs w:val="24"/>
          <w:lang w:eastAsia="ru-RU"/>
        </w:rPr>
        <w:t>Советская – единственная в городе пешеходная улица. Движение транспорта по ней было запрещено решением горисполкома от 31 мая 1972 года. Приглашаем на прогулку!</w:t>
      </w:r>
    </w:p>
    <w:p w:rsidR="004C6D51" w:rsidRDefault="004C6D51" w:rsidP="004C6D51">
      <w:pPr>
        <w:shd w:val="clear" w:color="auto" w:fill="FFFFFF"/>
        <w:spacing w:after="0" w:line="276" w:lineRule="auto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</w:p>
    <w:p w:rsidR="00103F1D" w:rsidRDefault="00103F1D" w:rsidP="004C6D51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03F1D">
        <w:rPr>
          <w:rFonts w:ascii="Georgia" w:eastAsia="Times New Roman" w:hAnsi="Georgia" w:cs="Arial"/>
          <w:b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2573655</wp:posOffset>
            </wp:positionH>
            <wp:positionV relativeFrom="paragraph">
              <wp:posOffset>262890</wp:posOffset>
            </wp:positionV>
            <wp:extent cx="3453130" cy="2293620"/>
            <wp:effectExtent l="171450" t="133350" r="356870" b="297180"/>
            <wp:wrapTight wrapText="bothSides">
              <wp:wrapPolygon edited="0">
                <wp:start x="1311" y="-1256"/>
                <wp:lineTo x="357" y="-1076"/>
                <wp:lineTo x="-1072" y="538"/>
                <wp:lineTo x="-1072" y="22425"/>
                <wp:lineTo x="238" y="24399"/>
                <wp:lineTo x="715" y="24399"/>
                <wp:lineTo x="22045" y="24399"/>
                <wp:lineTo x="22522" y="24399"/>
                <wp:lineTo x="23713" y="22425"/>
                <wp:lineTo x="23713" y="1615"/>
                <wp:lineTo x="23832" y="718"/>
                <wp:lineTo x="22402" y="-1076"/>
                <wp:lineTo x="21449" y="-1256"/>
                <wp:lineTo x="1311" y="-1256"/>
              </wp:wrapPolygon>
            </wp:wrapTight>
            <wp:docPr id="2" name="Рисунок 2" descr="http://grodnonews.by/uploads2/soveckai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odnonews.by/uploads2/soveckaia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130" cy="2293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C6D51" w:rsidRPr="00103F1D">
        <w:rPr>
          <w:rFonts w:ascii="Georgia" w:eastAsia="Times New Roman" w:hAnsi="Georgia" w:cs="Arial"/>
          <w:b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3482340</wp:posOffset>
            </wp:positionV>
            <wp:extent cx="3235960" cy="2156460"/>
            <wp:effectExtent l="171450" t="133350" r="364490" b="300990"/>
            <wp:wrapTight wrapText="bothSides">
              <wp:wrapPolygon edited="0">
                <wp:start x="1399" y="-1336"/>
                <wp:lineTo x="381" y="-1145"/>
                <wp:lineTo x="-1144" y="572"/>
                <wp:lineTo x="-763" y="23088"/>
                <wp:lineTo x="381" y="24615"/>
                <wp:lineTo x="763" y="24615"/>
                <wp:lineTo x="22126" y="24615"/>
                <wp:lineTo x="22380" y="24615"/>
                <wp:lineTo x="23651" y="23279"/>
                <wp:lineTo x="23651" y="23088"/>
                <wp:lineTo x="23906" y="20226"/>
                <wp:lineTo x="23906" y="1717"/>
                <wp:lineTo x="24033" y="763"/>
                <wp:lineTo x="22507" y="-1145"/>
                <wp:lineTo x="21490" y="-1336"/>
                <wp:lineTo x="1399" y="-1336"/>
              </wp:wrapPolygon>
            </wp:wrapTight>
            <wp:docPr id="3" name="Рисунок 3" descr="http://grodnonews.by/uploads2/soveckai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odnonews.by/uploads2/soveckaia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21564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B7058" w:rsidRPr="00103F1D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Начнем ее от </w:t>
      </w:r>
      <w:r w:rsidR="004C6D51" w:rsidRPr="00103F1D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дома №</w:t>
      </w:r>
      <w:r w:rsidR="008B7058" w:rsidRPr="00103F1D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1</w:t>
      </w:r>
      <w:r w:rsidR="008B7058" w:rsidRPr="00103F1D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 xml:space="preserve"> – бывшего дворца князей </w:t>
      </w:r>
      <w:proofErr w:type="spellStart"/>
      <w:r w:rsidR="008B7058" w:rsidRPr="00103F1D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Сангушек</w:t>
      </w:r>
      <w:proofErr w:type="spellEnd"/>
      <w:r w:rsidR="008B7058" w:rsidRPr="00103F1D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, построенного в 1742 году на месте корчмы, известной еще с XVI века.</w:t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</w:p>
    <w:p w:rsidR="004C6D51" w:rsidRDefault="008B7058" w:rsidP="004C6D51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В то время в подземельях здания находились лучшие в городе винные погреба. В первой половине XX века в доме работала мастерская известного фотографа </w:t>
      </w:r>
      <w:proofErr w:type="spellStart"/>
      <w:r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Гельгора</w:t>
      </w:r>
      <w:proofErr w:type="spellEnd"/>
      <w:r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После войны размещались промтоварные и продовольственные магазины, пивной ларек, а в 1962 году открылась диетическая столовая. Это было типичное предприятие общественного питания советского периода с незамысловатым интер</w:t>
      </w:r>
      <w:r w:rsidR="00103F1D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ьером и ненавязчивым сервисом.</w:t>
      </w:r>
      <w:r w:rsidR="00103F1D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103F1D" w:rsidRDefault="008B7058" w:rsidP="004C6D51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03F1D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Дом № 7</w:t>
      </w:r>
      <w:r w:rsidRPr="00103F1D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, что неподалеку, построили в XIX веке.</w:t>
      </w:r>
      <w:r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</w:p>
    <w:p w:rsidR="004C6D51" w:rsidRDefault="008B7058" w:rsidP="004C6D51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Он известен тем, что в квартире </w:t>
      </w:r>
      <w:proofErr w:type="spellStart"/>
      <w:r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Милевича</w:t>
      </w:r>
      <w:proofErr w:type="spellEnd"/>
      <w:r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происходили тайные встречи повстанцев в 1863 году. З</w:t>
      </w:r>
      <w:r w:rsid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десь </w:t>
      </w:r>
      <w:r w:rsid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 xml:space="preserve">неоднократно бывал </w:t>
      </w:r>
      <w:proofErr w:type="spellStart"/>
      <w:r w:rsid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Кастусь</w:t>
      </w:r>
      <w:proofErr w:type="spellEnd"/>
      <w:r w:rsid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Калиновский. </w:t>
      </w:r>
      <w:r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Примечательно, что с конца 40-х годов прошлого века до наших дней на первом этаже работают предприятия общественного питания. Сначала это была столовая ремесленного училища, диетическая столовая, затем очень популярная в городе «Домовая кухня», «Блинная», «Астра». Сегодня первый и цокольный этаж </w:t>
      </w:r>
      <w:r w:rsid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здания занимает кафе «</w:t>
      </w:r>
      <w:proofErr w:type="spellStart"/>
      <w:r w:rsid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Раскоша</w:t>
      </w:r>
      <w:proofErr w:type="spellEnd"/>
      <w:r w:rsid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».</w:t>
      </w:r>
    </w:p>
    <w:p w:rsidR="00972036" w:rsidRDefault="004C6D51" w:rsidP="0097203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115570</wp:posOffset>
            </wp:positionV>
            <wp:extent cx="3343910" cy="2221230"/>
            <wp:effectExtent l="171450" t="133350" r="370840" b="312420"/>
            <wp:wrapTight wrapText="bothSides">
              <wp:wrapPolygon edited="0">
                <wp:start x="1354" y="-1297"/>
                <wp:lineTo x="369" y="-1111"/>
                <wp:lineTo x="-1107" y="556"/>
                <wp:lineTo x="-984" y="22415"/>
                <wp:lineTo x="369" y="24638"/>
                <wp:lineTo x="738" y="24638"/>
                <wp:lineTo x="22150" y="24638"/>
                <wp:lineTo x="22519" y="24638"/>
                <wp:lineTo x="23749" y="22786"/>
                <wp:lineTo x="23749" y="22415"/>
                <wp:lineTo x="23872" y="19636"/>
                <wp:lineTo x="23872" y="1667"/>
                <wp:lineTo x="23995" y="741"/>
                <wp:lineTo x="22519" y="-1111"/>
                <wp:lineTo x="21534" y="-1297"/>
                <wp:lineTo x="1354" y="-1297"/>
              </wp:wrapPolygon>
            </wp:wrapTight>
            <wp:docPr id="4" name="Рисунок 4" descr="http://grodnonews.by/uploads2/soveckai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dnonews.by/uploads2/soveckaia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910" cy="2221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 противоположной стороне улицы с XVIII века стоит дом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</w:t>
      </w:r>
      <w:r w:rsidR="008B7058" w:rsidRPr="004C6D51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6</w:t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В разные времена в нем располагались доминиканская школа, доминиканская, губернская мужская, классическая гимназии. В последней преподавали Яков Зенкович и </w:t>
      </w:r>
      <w:proofErr w:type="spellStart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Евстафий</w:t>
      </w:r>
      <w:proofErr w:type="spellEnd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Орловский, учились историк Василий Латышев, философ Александр </w:t>
      </w:r>
      <w:proofErr w:type="spellStart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Маковельский</w:t>
      </w:r>
      <w:proofErr w:type="spellEnd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основатель гродненского музея Юзеф </w:t>
      </w:r>
      <w:proofErr w:type="spellStart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Иодковский</w:t>
      </w:r>
      <w:proofErr w:type="spellEnd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972036" w:rsidRDefault="00972036" w:rsidP="00972036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2402205</wp:posOffset>
            </wp:positionH>
            <wp:positionV relativeFrom="paragraph">
              <wp:posOffset>1193800</wp:posOffset>
            </wp:positionV>
            <wp:extent cx="3547110" cy="2168525"/>
            <wp:effectExtent l="114300" t="76200" r="91440" b="79375"/>
            <wp:wrapTight wrapText="bothSides">
              <wp:wrapPolygon edited="0">
                <wp:start x="-696" y="-759"/>
                <wp:lineTo x="-696" y="22391"/>
                <wp:lineTo x="22041" y="22391"/>
                <wp:lineTo x="22157" y="20683"/>
                <wp:lineTo x="22157" y="2277"/>
                <wp:lineTo x="22041" y="-569"/>
                <wp:lineTo x="22041" y="-759"/>
                <wp:lineTo x="-696" y="-759"/>
              </wp:wrapPolygon>
            </wp:wrapTight>
            <wp:docPr id="5" name="Рисунок 5" descr="http://grodnonews.by/uploads2/soveckaia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odnonews.by/uploads2/soveckaia1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2168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 сквере рядом со зданием стоял </w:t>
      </w:r>
      <w:r w:rsidR="008B7058" w:rsidRPr="004C6D51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Доминиканский костел</w:t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построенный в XVII веке и разрушенный в 70-е годы XIX века. На его месте разбили сквер, в котором в 50-е годы XX века был установлен памятник Сталину. Не одно поколение </w:t>
      </w:r>
      <w:proofErr w:type="spellStart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гродненцев</w:t>
      </w:r>
      <w:proofErr w:type="spellEnd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из уст в уста передает легенду о том, как скульптуру убирали в начале 60-х. </w:t>
      </w:r>
      <w:r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Выкопали глубокую яму перед постаментом, обвязали «вождя народов» веревками, потянули и… закопали. В 1973 году в сквере появился бронзовый бюс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 маршала Василия Соколовского.</w:t>
      </w:r>
    </w:p>
    <w:p w:rsidR="00972036" w:rsidRPr="00972036" w:rsidRDefault="00972036" w:rsidP="00103F1D">
      <w:pPr>
        <w:shd w:val="clear" w:color="auto" w:fill="FFFFFF"/>
        <w:spacing w:after="12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i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955040</wp:posOffset>
            </wp:positionV>
            <wp:extent cx="3242310" cy="2430780"/>
            <wp:effectExtent l="95250" t="76200" r="91440" b="83820"/>
            <wp:wrapTight wrapText="bothSides">
              <wp:wrapPolygon edited="0">
                <wp:start x="-635" y="-677"/>
                <wp:lineTo x="-635" y="22345"/>
                <wp:lineTo x="21955" y="22345"/>
                <wp:lineTo x="22082" y="22345"/>
                <wp:lineTo x="22209" y="21329"/>
                <wp:lineTo x="22209" y="1693"/>
                <wp:lineTo x="22082" y="-339"/>
                <wp:lineTo x="21955" y="-677"/>
                <wp:lineTo x="-635" y="-677"/>
              </wp:wrapPolygon>
            </wp:wrapTight>
            <wp:docPr id="6" name="Рисунок 6" descr="http://grodnonews.by/uploads2/soveckai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rodnonews.by/uploads2/soveckaia13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243078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972036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 xml:space="preserve">Доминиканский костел. Вторая половина ХХ в. Фото из архива В. </w:t>
      </w:r>
      <w:proofErr w:type="spellStart"/>
      <w:r w:rsidRPr="00972036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Саяпина</w:t>
      </w:r>
      <w:proofErr w:type="spellEnd"/>
      <w:r w:rsidRPr="00972036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.</w:t>
      </w:r>
    </w:p>
    <w:p w:rsidR="00972036" w:rsidRDefault="008B7058" w:rsidP="00972036">
      <w:pPr>
        <w:shd w:val="clear" w:color="auto" w:fill="FFFFFF"/>
        <w:spacing w:after="0" w:line="276" w:lineRule="auto"/>
        <w:jc w:val="center"/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</w:pPr>
      <w:r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  <w:r w:rsidRPr="00972036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Памятник И. Сталину на ул. Советской. 50-е гг.</w:t>
      </w:r>
    </w:p>
    <w:p w:rsidR="00103F1D" w:rsidRDefault="00103F1D" w:rsidP="00103F1D">
      <w:pPr>
        <w:shd w:val="clear" w:color="auto" w:fill="FFFFFF"/>
        <w:spacing w:after="0" w:line="276" w:lineRule="auto"/>
        <w:jc w:val="center"/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 xml:space="preserve">Фото из архива Александра </w:t>
      </w:r>
      <w:proofErr w:type="spellStart"/>
      <w:r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Семенчука</w:t>
      </w:r>
      <w:proofErr w:type="spellEnd"/>
    </w:p>
    <w:p w:rsidR="00103F1D" w:rsidRDefault="00103F1D" w:rsidP="00103F1D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i/>
          <w:iCs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-7620</wp:posOffset>
            </wp:positionV>
            <wp:extent cx="3769360" cy="2495550"/>
            <wp:effectExtent l="171450" t="133350" r="364490" b="304800"/>
            <wp:wrapTight wrapText="bothSides">
              <wp:wrapPolygon edited="0">
                <wp:start x="1201" y="-1154"/>
                <wp:lineTo x="327" y="-989"/>
                <wp:lineTo x="-982" y="495"/>
                <wp:lineTo x="-764" y="22589"/>
                <wp:lineTo x="327" y="24238"/>
                <wp:lineTo x="655" y="24238"/>
                <wp:lineTo x="22051" y="24238"/>
                <wp:lineTo x="22379" y="24238"/>
                <wp:lineTo x="23470" y="22919"/>
                <wp:lineTo x="23470" y="22589"/>
                <wp:lineTo x="23580" y="20116"/>
                <wp:lineTo x="23580" y="1484"/>
                <wp:lineTo x="23689" y="660"/>
                <wp:lineTo x="22379" y="-989"/>
                <wp:lineTo x="21505" y="-1154"/>
                <wp:lineTo x="1201" y="-1154"/>
              </wp:wrapPolygon>
            </wp:wrapTight>
            <wp:docPr id="7" name="Рисунок 7" descr="http://grodnonews.by/uploads2/soveckai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rodnonews.by/uploads2/soveckaia6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9360" cy="2495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Построенный во второй половине XVIII века </w:t>
      </w:r>
      <w:r w:rsidR="008B7058" w:rsidRPr="004C6D51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дом №8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– </w:t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новую доминиканскую школу – с середины XIX век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а занимали различные учреждения </w:t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 организации, в том числе редакция газеты «Гродненская правда». В здании также находились редакции армейской газеты «Красное знамя» и железнодорожной «Западная магистраль». Позже – партийный кабинет обкома компартии, Дом народного творчества, Государственный ансамбль песни и танца под управлением Григория Ширмы, областной театр кукол. </w:t>
      </w:r>
    </w:p>
    <w:p w:rsidR="00103F1D" w:rsidRDefault="00103F1D" w:rsidP="00103F1D">
      <w:pPr>
        <w:shd w:val="clear" w:color="auto" w:fill="FFFFFF"/>
        <w:spacing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103F1D">
        <w:rPr>
          <w:rFonts w:ascii="Georgia" w:eastAsia="Times New Roman" w:hAnsi="Georgia" w:cs="Arial"/>
          <w:b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141605</wp:posOffset>
            </wp:positionV>
            <wp:extent cx="3653790" cy="2423795"/>
            <wp:effectExtent l="171450" t="133350" r="365760" b="300355"/>
            <wp:wrapTight wrapText="bothSides">
              <wp:wrapPolygon edited="0">
                <wp:start x="1239" y="-1188"/>
                <wp:lineTo x="338" y="-1019"/>
                <wp:lineTo x="-1014" y="509"/>
                <wp:lineTo x="-1014" y="20542"/>
                <wp:lineTo x="-563" y="23258"/>
                <wp:lineTo x="450" y="24277"/>
                <wp:lineTo x="676" y="24277"/>
                <wp:lineTo x="22073" y="24277"/>
                <wp:lineTo x="22298" y="24277"/>
                <wp:lineTo x="23199" y="23428"/>
                <wp:lineTo x="23199" y="23258"/>
                <wp:lineTo x="23312" y="23258"/>
                <wp:lineTo x="23650" y="20881"/>
                <wp:lineTo x="23650" y="1528"/>
                <wp:lineTo x="23762" y="679"/>
                <wp:lineTo x="22411" y="-1019"/>
                <wp:lineTo x="21510" y="-1188"/>
                <wp:lineTo x="1239" y="-1188"/>
              </wp:wrapPolygon>
            </wp:wrapTight>
            <wp:docPr id="8" name="Рисунок 8" descr="http://grodnonews.by/uploads2/soveckai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rodnonews.by/uploads2/soveckaia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790" cy="2423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B7058" w:rsidRPr="00103F1D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Соседний</w:t>
      </w:r>
      <w:r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103F1D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дом №</w:t>
      </w:r>
      <w:r w:rsidR="008B7058" w:rsidRPr="00103F1D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10</w:t>
      </w:r>
      <w:r w:rsidRPr="00103F1D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 xml:space="preserve"> </w:t>
      </w:r>
      <w:r w:rsidR="008B7058" w:rsidRPr="00103F1D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 xml:space="preserve">– бывший дворец </w:t>
      </w:r>
      <w:proofErr w:type="spellStart"/>
      <w:r w:rsidR="008B7058" w:rsidRPr="00103F1D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Сапег</w:t>
      </w:r>
      <w:proofErr w:type="spellEnd"/>
      <w:r w:rsidR="008B7058" w:rsidRPr="00103F1D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 xml:space="preserve"> – был построен в 1795 году.</w:t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</w:p>
    <w:p w:rsidR="00A47134" w:rsidRDefault="00A47134" w:rsidP="00A47134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-1725930</wp:posOffset>
            </wp:positionH>
            <wp:positionV relativeFrom="paragraph">
              <wp:posOffset>2238375</wp:posOffset>
            </wp:positionV>
            <wp:extent cx="3615690" cy="2400300"/>
            <wp:effectExtent l="171450" t="133350" r="365760" b="304800"/>
            <wp:wrapTight wrapText="bothSides">
              <wp:wrapPolygon edited="0">
                <wp:start x="1252" y="-1200"/>
                <wp:lineTo x="341" y="-1029"/>
                <wp:lineTo x="-1024" y="514"/>
                <wp:lineTo x="-1024" y="20743"/>
                <wp:lineTo x="-569" y="23486"/>
                <wp:lineTo x="455" y="24343"/>
                <wp:lineTo x="683" y="24343"/>
                <wp:lineTo x="22078" y="24343"/>
                <wp:lineTo x="22306" y="24343"/>
                <wp:lineTo x="23102" y="23657"/>
                <wp:lineTo x="23102" y="23486"/>
                <wp:lineTo x="23216" y="23486"/>
                <wp:lineTo x="23671" y="21257"/>
                <wp:lineTo x="23671" y="1543"/>
                <wp:lineTo x="23785" y="686"/>
                <wp:lineTo x="22419" y="-1029"/>
                <wp:lineTo x="21509" y="-1200"/>
                <wp:lineTo x="1252" y="-1200"/>
              </wp:wrapPolygon>
            </wp:wrapTight>
            <wp:docPr id="9" name="Рисунок 9" descr="http://grodnonews.by/uploads2/soveckai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grodnonews.by/uploads2/soveckaia8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2400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 разные времена в нем находились аптечный склад, ресторан, галантерейный магазин. В 1945 году открыли мастерскую по заливке галош и вулканизации шин, пекарню, портняжную и швейную мастерские. На первом этаже работал магазин «Политическая книга». В марте 1970 года здание было подвергнуто реконструкции, в результате чего появился третий этаж и изменился фасад. </w:t>
      </w:r>
    </w:p>
    <w:p w:rsidR="00A47134" w:rsidRDefault="00A47134" w:rsidP="00103F1D">
      <w:pPr>
        <w:shd w:val="clear" w:color="auto" w:fill="FFFFFF"/>
        <w:spacing w:line="276" w:lineRule="auto"/>
        <w:ind w:firstLine="567"/>
        <w:jc w:val="both"/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 xml:space="preserve">Дом </w:t>
      </w:r>
      <w:r w:rsidR="008B7058" w:rsidRPr="00A47134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№14</w:t>
      </w:r>
      <w:r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 xml:space="preserve"> основывался </w:t>
      </w:r>
      <w:r w:rsidR="008B7058" w:rsidRPr="00A47134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 xml:space="preserve">как костел Святого Духа и больница еще во времена королевы Боны. </w:t>
      </w:r>
    </w:p>
    <w:p w:rsidR="00A47134" w:rsidRDefault="008B7058" w:rsidP="00A47134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В 90-х годах позапрошлого века был перестроен под отель «Славянский» с одноименным рестораном в цокольном этаже. После Великой Отечественной войны здание занимал областной комитет компартии Белоруссии, который, переселившись в Новый замок, освободил площади для Гродненского горисполкома в декабре 1952 года. </w:t>
      </w:r>
    </w:p>
    <w:p w:rsidR="00A47134" w:rsidRDefault="00A47134" w:rsidP="00A47134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463550</wp:posOffset>
            </wp:positionV>
            <wp:extent cx="2597150" cy="4038600"/>
            <wp:effectExtent l="114300" t="76200" r="107950" b="76200"/>
            <wp:wrapTight wrapText="bothSides">
              <wp:wrapPolygon edited="0">
                <wp:start x="-951" y="-408"/>
                <wp:lineTo x="-951" y="22008"/>
                <wp:lineTo x="22339" y="22008"/>
                <wp:lineTo x="22498" y="20887"/>
                <wp:lineTo x="22498" y="1223"/>
                <wp:lineTo x="22339" y="-306"/>
                <wp:lineTo x="22339" y="-408"/>
                <wp:lineTo x="-951" y="-408"/>
              </wp:wrapPolygon>
            </wp:wrapTight>
            <wp:docPr id="10" name="Рисунок 10" descr="http://grodnonews.by/uploads2/soveckai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rodnonews.by/uploads2/soveckaia14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4038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Сегодня по адресу </w:t>
      </w:r>
      <w:r w:rsidR="008B7058" w:rsidRPr="004C6D51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Советская, 18 </w:t>
      </w:r>
      <w:r w:rsidR="008B7058" w:rsidRPr="00A47134">
        <w:rPr>
          <w:rFonts w:ascii="Georgia" w:eastAsia="Times New Roman" w:hAnsi="Georgia" w:cs="Arial"/>
          <w:bCs/>
          <w:color w:val="000000"/>
          <w:sz w:val="24"/>
          <w:szCs w:val="24"/>
          <w:lang w:eastAsia="ru-RU"/>
        </w:rPr>
        <w:t>находится торговый дом «Неман»</w:t>
      </w:r>
      <w:r w:rsidR="008B7058" w:rsidRPr="00A47134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Первый его корпус был возведен во второй половине 50-х годов прошлого века на месте гостиницы «Европа». В 20-30 годы менялись владельцы этого отеля, но неизменным оставалось название. На первом этаже находился ресторан первой категории – один из самых популярных в городе. Во второй половине 30-х годов отель располагал 31 номером с ванными комнатами. </w:t>
      </w:r>
    </w:p>
    <w:p w:rsidR="00A47134" w:rsidRPr="00A47134" w:rsidRDefault="008B7058" w:rsidP="00A47134">
      <w:pPr>
        <w:shd w:val="clear" w:color="auto" w:fill="FFFFFF"/>
        <w:spacing w:before="840" w:after="840" w:line="276" w:lineRule="auto"/>
        <w:ind w:firstLine="567"/>
        <w:jc w:val="center"/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</w:pPr>
      <w:r w:rsidRPr="00A47134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 xml:space="preserve">Отель «Европа» в начале ХХ в. Фото из архива Феликса </w:t>
      </w:r>
      <w:proofErr w:type="spellStart"/>
      <w:r w:rsidRPr="00A47134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Ворошильского</w:t>
      </w:r>
      <w:proofErr w:type="spellEnd"/>
      <w:r w:rsidR="00A47134" w:rsidRPr="00A47134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.</w:t>
      </w:r>
    </w:p>
    <w:p w:rsidR="00A47134" w:rsidRDefault="008B7058" w:rsidP="00A47134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Минимальная стоимость проживания в сутки составляла 2 злотых 50 грошей. Именно в этот период в отеле «Европа» управляющим служил отец известного русского писателя Юрия </w:t>
      </w:r>
      <w:proofErr w:type="spellStart"/>
      <w:r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Олеши</w:t>
      </w:r>
      <w:proofErr w:type="spellEnd"/>
      <w:r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 </w:t>
      </w:r>
    </w:p>
    <w:p w:rsidR="00A47134" w:rsidRDefault="00A47134" w:rsidP="00A47134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883285</wp:posOffset>
            </wp:positionV>
            <wp:extent cx="3764280" cy="2497455"/>
            <wp:effectExtent l="171450" t="133350" r="369570" b="302895"/>
            <wp:wrapTight wrapText="bothSides">
              <wp:wrapPolygon edited="0">
                <wp:start x="1202" y="-1153"/>
                <wp:lineTo x="328" y="-989"/>
                <wp:lineTo x="-984" y="494"/>
                <wp:lineTo x="-765" y="22572"/>
                <wp:lineTo x="328" y="24220"/>
                <wp:lineTo x="656" y="24220"/>
                <wp:lineTo x="22081" y="24220"/>
                <wp:lineTo x="22409" y="24220"/>
                <wp:lineTo x="23502" y="22902"/>
                <wp:lineTo x="23502" y="22572"/>
                <wp:lineTo x="23611" y="20101"/>
                <wp:lineTo x="23611" y="1483"/>
                <wp:lineTo x="23721" y="659"/>
                <wp:lineTo x="22409" y="-989"/>
                <wp:lineTo x="21534" y="-1153"/>
                <wp:lineTo x="1202" y="-1153"/>
              </wp:wrapPolygon>
            </wp:wrapTight>
            <wp:docPr id="11" name="Рисунок 11" descr="http://grodnonews.by/uploads2/soveckai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rodnonews.by/uploads2/soveckaia2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497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 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домом №</w:t>
      </w:r>
      <w:r w:rsidR="008B7058" w:rsidRPr="004C6D51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19</w:t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связана любопытная городская легенда о возникновении в Гродно пожарной стражи. В свое время в нем проживал гродненский полицмейстер. Во дворе стоял сарай с шестью бочками с деревянными обручами. Они-то и представляли собой все «пожарное депо». Вдруг летом 1858 года произошло возгорание, которое уничтожило и сарай, и бочки, так как они стояли без воды. После этого случая городские власти купили лошадей, новые бочки, наняли на службу людей и арендовали дом на улице Замковой, который принадлежал летнему военному госпиталю. </w:t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A47134" w:rsidRDefault="00A47134" w:rsidP="00A47134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899160</wp:posOffset>
            </wp:positionV>
            <wp:extent cx="3308350" cy="2183765"/>
            <wp:effectExtent l="171450" t="133350" r="368300" b="311785"/>
            <wp:wrapTight wrapText="bothSides">
              <wp:wrapPolygon edited="0">
                <wp:start x="1368" y="-1319"/>
                <wp:lineTo x="373" y="-1131"/>
                <wp:lineTo x="-1119" y="565"/>
                <wp:lineTo x="-871" y="22800"/>
                <wp:lineTo x="373" y="24684"/>
                <wp:lineTo x="746" y="24684"/>
                <wp:lineTo x="22139" y="24684"/>
                <wp:lineTo x="22512" y="24684"/>
                <wp:lineTo x="23756" y="23177"/>
                <wp:lineTo x="23756" y="22800"/>
                <wp:lineTo x="23880" y="19973"/>
                <wp:lineTo x="23880" y="1696"/>
                <wp:lineTo x="24005" y="754"/>
                <wp:lineTo x="22512" y="-1131"/>
                <wp:lineTo x="21517" y="-1319"/>
                <wp:lineTo x="1368" y="-1319"/>
              </wp:wrapPolygon>
            </wp:wrapTight>
            <wp:docPr id="15" name="Рисунок 12" descr="http://grodnonews.by/uploads2/soveckai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rodnonews.by/uploads2/soveckaia11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0" cy="2183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Сделаем остановку перед 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домом №</w:t>
      </w:r>
      <w:r w:rsidR="008B7058" w:rsidRPr="004C6D51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23</w:t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Построен он был в 1856 году и известен как дом </w:t>
      </w:r>
      <w:proofErr w:type="spellStart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Ромера</w:t>
      </w:r>
      <w:proofErr w:type="spellEnd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В разные годы в здании работали отели «Петербургский», «Московский», «Польский». В годы гитлеровской оккупации находилось Главное таможенное управление в составе Верховного финансового управления Восточной Пруссии. После освобождения города размещалось общежитие пединститута. В июне 1947 года горисполком, находившийся по адресу улица Социалистическая, 3, и п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единститут поменялись зданиями.</w:t>
      </w:r>
    </w:p>
    <w:p w:rsidR="00E06A7E" w:rsidRDefault="00A47134" w:rsidP="00A47134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Дом №</w:t>
      </w:r>
      <w:r w:rsidR="008B7058" w:rsidRPr="004C6D51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20</w:t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 находится на перекрестке трех улиц – Советской, </w:t>
      </w:r>
      <w:proofErr w:type="spellStart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Ожешко</w:t>
      </w:r>
      <w:proofErr w:type="spellEnd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Виленской</w:t>
      </w:r>
      <w:proofErr w:type="spellEnd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Когда-то здесь был отель </w:t>
      </w:r>
      <w:proofErr w:type="spellStart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Федера</w:t>
      </w:r>
      <w:proofErr w:type="spellEnd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затем «Коммерческий», «Торговый», после войны – гостиница «Белоруссия» с одноименным рестораном. Гостиница больше напоминала общежитие: в огромных комнатах поселяли по несколько человек. Ресторан также особыми изысками не отличался. В 1968 году гостиницу и ресторан перевели в новое здание по улице Горького, а после ремонта в ноябре 1974 года здесь открылся ресторан «</w:t>
      </w:r>
      <w:proofErr w:type="spellStart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Белосток</w:t>
      </w:r>
      <w:proofErr w:type="spellEnd"/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». Был установлен платный вход в ресторан в вечернее время в размере 1 рубля 50 копеек в связи с исполнявшейся там концертной программой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</w:t>
      </w:r>
    </w:p>
    <w:p w:rsidR="008B7058" w:rsidRPr="00103F1D" w:rsidRDefault="00E06A7E" w:rsidP="00A47134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1242060</wp:posOffset>
            </wp:positionV>
            <wp:extent cx="3510915" cy="2253615"/>
            <wp:effectExtent l="114300" t="76200" r="108585" b="70485"/>
            <wp:wrapTight wrapText="bothSides">
              <wp:wrapPolygon edited="0">
                <wp:start x="-703" y="-730"/>
                <wp:lineTo x="-703" y="22276"/>
                <wp:lineTo x="22151" y="22276"/>
                <wp:lineTo x="22268" y="19902"/>
                <wp:lineTo x="22268" y="2191"/>
                <wp:lineTo x="22151" y="-548"/>
                <wp:lineTo x="22151" y="-730"/>
                <wp:lineTo x="-703" y="-730"/>
              </wp:wrapPolygon>
            </wp:wrapTight>
            <wp:docPr id="14" name="Рисунок 14" descr="http://grodnonews.by/uploads2/soveckaia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grodnonews.by/uploads2/soveckaia15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22536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Рядом с гостиницей располагалось еще одно любимое горожанами заведение –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r w:rsidR="008B7058" w:rsidRPr="004C6D51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кинотеатр «Спартак»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r w:rsidR="008B7058" w:rsidRPr="004C6D5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– ровесник старейшего гродненского кинотеатра «Красная Звезда». Кинотеатр находился на месте современной «стеклянной пристройки» к зданию универмага. В кинотеатре был маленький кассовый зал, небольшое по размерам фойе и уютный зрительный зал с балконом. После строительства в городе новых кинотеатров «Спартак» утратил популярность и был закрыт. После принятия решения о расширении торговых площадей универмага его и вовсе снесли.</w:t>
      </w:r>
    </w:p>
    <w:p w:rsidR="00C35364" w:rsidRPr="00E06A7E" w:rsidRDefault="00E06A7E" w:rsidP="00E06A7E">
      <w:pPr>
        <w:spacing w:before="240" w:line="276" w:lineRule="auto"/>
        <w:ind w:firstLine="142"/>
        <w:jc w:val="both"/>
        <w:rPr>
          <w:rFonts w:ascii="Georgia" w:hAnsi="Georgia"/>
          <w:b/>
          <w:sz w:val="24"/>
          <w:szCs w:val="24"/>
        </w:rPr>
      </w:pPr>
      <w:r w:rsidRPr="00E06A7E">
        <w:rPr>
          <w:rFonts w:ascii="Georgia" w:eastAsia="Times New Roman" w:hAnsi="Georgia" w:cs="Arial"/>
          <w:b/>
          <w:i/>
          <w:iCs/>
          <w:color w:val="000000"/>
          <w:sz w:val="24"/>
          <w:szCs w:val="24"/>
          <w:lang w:eastAsia="ru-RU"/>
        </w:rPr>
        <w:t>Кинотеатр «Спартак». 1950г. Фото из архива Александра Гребенюка</w:t>
      </w:r>
      <w:r w:rsidRPr="00E06A7E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br/>
      </w:r>
    </w:p>
    <w:sectPr w:rsidR="00C35364" w:rsidRPr="00E06A7E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B7058"/>
    <w:rsid w:val="00103F1D"/>
    <w:rsid w:val="0013053D"/>
    <w:rsid w:val="003C3F04"/>
    <w:rsid w:val="004C6D51"/>
    <w:rsid w:val="008B7058"/>
    <w:rsid w:val="00972036"/>
    <w:rsid w:val="00A47134"/>
    <w:rsid w:val="00B17869"/>
    <w:rsid w:val="00C35364"/>
    <w:rsid w:val="00DC6844"/>
    <w:rsid w:val="00E0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0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8B7058"/>
  </w:style>
  <w:style w:type="paragraph" w:styleId="a4">
    <w:name w:val="Balloon Text"/>
    <w:basedOn w:val="a"/>
    <w:link w:val="a5"/>
    <w:uiPriority w:val="99"/>
    <w:semiHidden/>
    <w:unhideWhenUsed/>
    <w:rsid w:val="008B7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058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C6D51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6D51"/>
    <w:pPr>
      <w:widowControl w:val="0"/>
      <w:shd w:val="clear" w:color="auto" w:fill="FFFFFF"/>
      <w:spacing w:after="0" w:line="211" w:lineRule="exact"/>
      <w:jc w:val="both"/>
    </w:pPr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67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hyperlink" Target="http://grodnonews.by/uploads/18628.jpg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2014-10-20T11:29:00Z</dcterms:created>
  <dcterms:modified xsi:type="dcterms:W3CDTF">2014-10-21T11:26:00Z</dcterms:modified>
</cp:coreProperties>
</file>